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FC52F" w14:textId="3B1F9621" w:rsidR="00540600" w:rsidRPr="0028387C" w:rsidRDefault="00540600" w:rsidP="0028387C">
      <w:pPr>
        <w:jc w:val="center"/>
        <w:rPr>
          <w:rFonts w:ascii="Times New Roman" w:hAnsi="Times New Roman" w:cs="Times New Roman"/>
          <w:b/>
          <w:bCs/>
          <w:sz w:val="24"/>
          <w:szCs w:val="24"/>
        </w:rPr>
      </w:pPr>
      <w:proofErr w:type="spellStart"/>
      <w:r w:rsidRPr="0028387C">
        <w:rPr>
          <w:rFonts w:ascii="Times New Roman" w:hAnsi="Times New Roman" w:cs="Times New Roman"/>
          <w:b/>
          <w:bCs/>
          <w:sz w:val="24"/>
          <w:szCs w:val="24"/>
        </w:rPr>
        <w:t>Конкурсты</w:t>
      </w:r>
      <w:proofErr w:type="spellEnd"/>
      <w:r w:rsidRPr="0028387C">
        <w:rPr>
          <w:rFonts w:ascii="Times New Roman" w:hAnsi="Times New Roman" w:cs="Times New Roman"/>
          <w:b/>
          <w:bCs/>
          <w:sz w:val="24"/>
          <w:szCs w:val="24"/>
          <w:lang w:val="kk-KZ"/>
        </w:rPr>
        <w:t>қ</w:t>
      </w:r>
      <w:r w:rsidRPr="0028387C">
        <w:rPr>
          <w:rFonts w:ascii="Times New Roman" w:hAnsi="Times New Roman" w:cs="Times New Roman"/>
          <w:b/>
          <w:bCs/>
          <w:sz w:val="24"/>
          <w:szCs w:val="24"/>
        </w:rPr>
        <w:t xml:space="preserve"> </w:t>
      </w:r>
      <w:proofErr w:type="spellStart"/>
      <w:r w:rsidRPr="0028387C">
        <w:rPr>
          <w:rFonts w:ascii="Times New Roman" w:hAnsi="Times New Roman" w:cs="Times New Roman"/>
          <w:b/>
          <w:bCs/>
          <w:sz w:val="24"/>
          <w:szCs w:val="24"/>
        </w:rPr>
        <w:t>құжаттама</w:t>
      </w:r>
      <w:proofErr w:type="spellEnd"/>
    </w:p>
    <w:p w14:paraId="54B73BFA" w14:textId="1C70DB90" w:rsidR="00896DE4" w:rsidRDefault="00896DE4" w:rsidP="00896DE4">
      <w:pPr>
        <w:pStyle w:val="a3"/>
        <w:rPr>
          <w:rFonts w:ascii="Times New Roman" w:hAnsi="Times New Roman" w:cs="Times New Roman"/>
          <w:sz w:val="24"/>
          <w:szCs w:val="24"/>
        </w:rPr>
      </w:pPr>
      <w:r>
        <w:rPr>
          <w:rFonts w:ascii="Times New Roman" w:hAnsi="Times New Roman" w:cs="Times New Roman"/>
          <w:sz w:val="24"/>
          <w:szCs w:val="24"/>
        </w:rPr>
        <w:t xml:space="preserve">          </w:t>
      </w:r>
      <w:r w:rsidRPr="00896DE4">
        <w:rPr>
          <w:rFonts w:ascii="Times New Roman" w:hAnsi="Times New Roman" w:cs="Times New Roman"/>
          <w:sz w:val="24"/>
          <w:szCs w:val="24"/>
        </w:rPr>
        <w:t>«</w:t>
      </w:r>
      <w:proofErr w:type="spellStart"/>
      <w:r w:rsidRPr="00896DE4">
        <w:rPr>
          <w:rFonts w:ascii="Times New Roman" w:hAnsi="Times New Roman" w:cs="Times New Roman"/>
          <w:sz w:val="24"/>
          <w:szCs w:val="24"/>
        </w:rPr>
        <w:t>Сарыарқа</w:t>
      </w:r>
      <w:proofErr w:type="spellEnd"/>
      <w:r w:rsidRPr="00896DE4">
        <w:rPr>
          <w:rFonts w:ascii="Times New Roman" w:hAnsi="Times New Roman" w:cs="Times New Roman"/>
          <w:sz w:val="24"/>
          <w:szCs w:val="24"/>
        </w:rPr>
        <w:t>» ӘКК» АҚ-мен (</w:t>
      </w:r>
      <w:proofErr w:type="spellStart"/>
      <w:r w:rsidRPr="00896DE4">
        <w:rPr>
          <w:rFonts w:ascii="Times New Roman" w:hAnsi="Times New Roman" w:cs="Times New Roman"/>
          <w:sz w:val="24"/>
          <w:szCs w:val="24"/>
        </w:rPr>
        <w:t>бұдан</w:t>
      </w:r>
      <w:proofErr w:type="spellEnd"/>
      <w:r w:rsidRPr="00896DE4">
        <w:rPr>
          <w:rFonts w:ascii="Times New Roman" w:hAnsi="Times New Roman" w:cs="Times New Roman"/>
          <w:sz w:val="24"/>
          <w:szCs w:val="24"/>
        </w:rPr>
        <w:t xml:space="preserve"> </w:t>
      </w:r>
      <w:proofErr w:type="spellStart"/>
      <w:r w:rsidRPr="00896DE4">
        <w:rPr>
          <w:rFonts w:ascii="Times New Roman" w:hAnsi="Times New Roman" w:cs="Times New Roman"/>
          <w:sz w:val="24"/>
          <w:szCs w:val="24"/>
        </w:rPr>
        <w:t>әрі</w:t>
      </w:r>
      <w:proofErr w:type="spellEnd"/>
      <w:r w:rsidRPr="00896DE4">
        <w:rPr>
          <w:rFonts w:ascii="Times New Roman" w:hAnsi="Times New Roman" w:cs="Times New Roman"/>
          <w:sz w:val="24"/>
          <w:szCs w:val="24"/>
        </w:rPr>
        <w:t xml:space="preserve"> – </w:t>
      </w:r>
      <w:proofErr w:type="spellStart"/>
      <w:r w:rsidRPr="00896DE4">
        <w:rPr>
          <w:rFonts w:ascii="Times New Roman" w:hAnsi="Times New Roman" w:cs="Times New Roman"/>
          <w:sz w:val="24"/>
          <w:szCs w:val="24"/>
        </w:rPr>
        <w:t>Қоғам</w:t>
      </w:r>
      <w:proofErr w:type="spellEnd"/>
      <w:r w:rsidRPr="00896DE4">
        <w:rPr>
          <w:rFonts w:ascii="Times New Roman" w:hAnsi="Times New Roman" w:cs="Times New Roman"/>
          <w:sz w:val="24"/>
          <w:szCs w:val="24"/>
        </w:rPr>
        <w:t xml:space="preserve">) </w:t>
      </w:r>
      <w:proofErr w:type="spellStart"/>
      <w:r w:rsidRPr="00896DE4">
        <w:rPr>
          <w:rFonts w:ascii="Times New Roman" w:hAnsi="Times New Roman" w:cs="Times New Roman"/>
          <w:sz w:val="24"/>
          <w:szCs w:val="24"/>
        </w:rPr>
        <w:t>инвестициялық</w:t>
      </w:r>
      <w:proofErr w:type="spellEnd"/>
      <w:r w:rsidRPr="00896DE4">
        <w:rPr>
          <w:rFonts w:ascii="Times New Roman" w:hAnsi="Times New Roman" w:cs="Times New Roman"/>
          <w:sz w:val="24"/>
          <w:szCs w:val="24"/>
        </w:rPr>
        <w:t xml:space="preserve"> </w:t>
      </w:r>
      <w:proofErr w:type="spellStart"/>
      <w:r w:rsidRPr="00896DE4">
        <w:rPr>
          <w:rFonts w:ascii="Times New Roman" w:hAnsi="Times New Roman" w:cs="Times New Roman"/>
          <w:sz w:val="24"/>
          <w:szCs w:val="24"/>
        </w:rPr>
        <w:t>жобаны</w:t>
      </w:r>
      <w:proofErr w:type="spellEnd"/>
      <w:r w:rsidRPr="00896DE4">
        <w:rPr>
          <w:rFonts w:ascii="Times New Roman" w:hAnsi="Times New Roman" w:cs="Times New Roman"/>
          <w:sz w:val="24"/>
          <w:szCs w:val="24"/>
        </w:rPr>
        <w:t xml:space="preserve"> (</w:t>
      </w:r>
      <w:proofErr w:type="spellStart"/>
      <w:r w:rsidRPr="00896DE4">
        <w:rPr>
          <w:rFonts w:ascii="Times New Roman" w:hAnsi="Times New Roman" w:cs="Times New Roman"/>
          <w:sz w:val="24"/>
          <w:szCs w:val="24"/>
        </w:rPr>
        <w:t>бұдан</w:t>
      </w:r>
      <w:proofErr w:type="spellEnd"/>
      <w:r w:rsidRPr="00896DE4">
        <w:rPr>
          <w:rFonts w:ascii="Times New Roman" w:hAnsi="Times New Roman" w:cs="Times New Roman"/>
          <w:sz w:val="24"/>
          <w:szCs w:val="24"/>
        </w:rPr>
        <w:t xml:space="preserve"> </w:t>
      </w:r>
      <w:proofErr w:type="spellStart"/>
      <w:r w:rsidRPr="00896DE4">
        <w:rPr>
          <w:rFonts w:ascii="Times New Roman" w:hAnsi="Times New Roman" w:cs="Times New Roman"/>
          <w:sz w:val="24"/>
          <w:szCs w:val="24"/>
        </w:rPr>
        <w:t>әрі</w:t>
      </w:r>
      <w:proofErr w:type="spellEnd"/>
      <w:r w:rsidRPr="00896DE4">
        <w:rPr>
          <w:rFonts w:ascii="Times New Roman" w:hAnsi="Times New Roman" w:cs="Times New Roman"/>
          <w:sz w:val="24"/>
          <w:szCs w:val="24"/>
        </w:rPr>
        <w:t xml:space="preserve"> – </w:t>
      </w:r>
      <w:proofErr w:type="spellStart"/>
      <w:r w:rsidRPr="00896DE4">
        <w:rPr>
          <w:rFonts w:ascii="Times New Roman" w:hAnsi="Times New Roman" w:cs="Times New Roman"/>
          <w:sz w:val="24"/>
          <w:szCs w:val="24"/>
        </w:rPr>
        <w:t>Жоба</w:t>
      </w:r>
      <w:proofErr w:type="spellEnd"/>
      <w:r w:rsidRPr="00896DE4">
        <w:rPr>
          <w:rFonts w:ascii="Times New Roman" w:hAnsi="Times New Roman" w:cs="Times New Roman"/>
          <w:sz w:val="24"/>
          <w:szCs w:val="24"/>
        </w:rPr>
        <w:t xml:space="preserve">) </w:t>
      </w:r>
      <w:proofErr w:type="spellStart"/>
      <w:r w:rsidRPr="00896DE4">
        <w:rPr>
          <w:rFonts w:ascii="Times New Roman" w:hAnsi="Times New Roman" w:cs="Times New Roman"/>
          <w:sz w:val="24"/>
          <w:szCs w:val="24"/>
        </w:rPr>
        <w:t>бірлесіп</w:t>
      </w:r>
      <w:proofErr w:type="spellEnd"/>
      <w:r w:rsidRPr="00896DE4">
        <w:rPr>
          <w:rFonts w:ascii="Times New Roman" w:hAnsi="Times New Roman" w:cs="Times New Roman"/>
          <w:sz w:val="24"/>
          <w:szCs w:val="24"/>
        </w:rPr>
        <w:t xml:space="preserve"> </w:t>
      </w:r>
      <w:proofErr w:type="spellStart"/>
      <w:r w:rsidRPr="00896DE4">
        <w:rPr>
          <w:rFonts w:ascii="Times New Roman" w:hAnsi="Times New Roman" w:cs="Times New Roman"/>
          <w:sz w:val="24"/>
          <w:szCs w:val="24"/>
        </w:rPr>
        <w:t>іске</w:t>
      </w:r>
      <w:proofErr w:type="spellEnd"/>
      <w:r w:rsidRPr="00896DE4">
        <w:rPr>
          <w:rFonts w:ascii="Times New Roman" w:hAnsi="Times New Roman" w:cs="Times New Roman"/>
          <w:sz w:val="24"/>
          <w:szCs w:val="24"/>
        </w:rPr>
        <w:t xml:space="preserve"> </w:t>
      </w:r>
      <w:proofErr w:type="spellStart"/>
      <w:r w:rsidRPr="00896DE4">
        <w:rPr>
          <w:rFonts w:ascii="Times New Roman" w:hAnsi="Times New Roman" w:cs="Times New Roman"/>
          <w:sz w:val="24"/>
          <w:szCs w:val="24"/>
        </w:rPr>
        <w:t>асыру</w:t>
      </w:r>
      <w:proofErr w:type="spellEnd"/>
      <w:r w:rsidRPr="00896DE4">
        <w:rPr>
          <w:rFonts w:ascii="Times New Roman" w:hAnsi="Times New Roman" w:cs="Times New Roman"/>
          <w:sz w:val="24"/>
          <w:szCs w:val="24"/>
        </w:rPr>
        <w:t xml:space="preserve"> </w:t>
      </w:r>
      <w:proofErr w:type="spellStart"/>
      <w:r w:rsidRPr="00896DE4">
        <w:rPr>
          <w:rFonts w:ascii="Times New Roman" w:hAnsi="Times New Roman" w:cs="Times New Roman"/>
          <w:sz w:val="24"/>
          <w:szCs w:val="24"/>
        </w:rPr>
        <w:t>үшін</w:t>
      </w:r>
      <w:proofErr w:type="spellEnd"/>
      <w:r w:rsidRPr="00896DE4">
        <w:rPr>
          <w:rFonts w:ascii="Times New Roman" w:hAnsi="Times New Roman" w:cs="Times New Roman"/>
          <w:sz w:val="24"/>
          <w:szCs w:val="24"/>
        </w:rPr>
        <w:t xml:space="preserve"> </w:t>
      </w:r>
      <w:proofErr w:type="spellStart"/>
      <w:r w:rsidRPr="00896DE4">
        <w:rPr>
          <w:rFonts w:ascii="Times New Roman" w:hAnsi="Times New Roman" w:cs="Times New Roman"/>
          <w:sz w:val="24"/>
          <w:szCs w:val="24"/>
        </w:rPr>
        <w:t>серіктесті</w:t>
      </w:r>
      <w:proofErr w:type="spellEnd"/>
      <w:r w:rsidRPr="00896DE4">
        <w:rPr>
          <w:rFonts w:ascii="Times New Roman" w:hAnsi="Times New Roman" w:cs="Times New Roman"/>
          <w:sz w:val="24"/>
          <w:szCs w:val="24"/>
        </w:rPr>
        <w:t xml:space="preserve"> </w:t>
      </w:r>
      <w:proofErr w:type="spellStart"/>
      <w:r w:rsidRPr="00896DE4">
        <w:rPr>
          <w:rFonts w:ascii="Times New Roman" w:hAnsi="Times New Roman" w:cs="Times New Roman"/>
          <w:sz w:val="24"/>
          <w:szCs w:val="24"/>
        </w:rPr>
        <w:t>таңдау</w:t>
      </w:r>
      <w:proofErr w:type="spellEnd"/>
      <w:r w:rsidRPr="00896DE4">
        <w:rPr>
          <w:rFonts w:ascii="Times New Roman" w:hAnsi="Times New Roman" w:cs="Times New Roman"/>
          <w:sz w:val="24"/>
          <w:szCs w:val="24"/>
        </w:rPr>
        <w:t xml:space="preserve"> </w:t>
      </w:r>
      <w:proofErr w:type="spellStart"/>
      <w:r w:rsidRPr="00896DE4">
        <w:rPr>
          <w:rFonts w:ascii="Times New Roman" w:hAnsi="Times New Roman" w:cs="Times New Roman"/>
          <w:sz w:val="24"/>
          <w:szCs w:val="24"/>
        </w:rPr>
        <w:t>бойынша</w:t>
      </w:r>
      <w:proofErr w:type="spellEnd"/>
      <w:r w:rsidRPr="00896DE4">
        <w:rPr>
          <w:rFonts w:ascii="Times New Roman" w:hAnsi="Times New Roman" w:cs="Times New Roman"/>
          <w:sz w:val="24"/>
          <w:szCs w:val="24"/>
        </w:rPr>
        <w:t xml:space="preserve"> конкурс </w:t>
      </w:r>
      <w:proofErr w:type="spellStart"/>
      <w:r w:rsidRPr="00896DE4">
        <w:rPr>
          <w:rFonts w:ascii="Times New Roman" w:hAnsi="Times New Roman" w:cs="Times New Roman"/>
          <w:sz w:val="24"/>
          <w:szCs w:val="24"/>
        </w:rPr>
        <w:t>өткізу</w:t>
      </w:r>
      <w:proofErr w:type="spellEnd"/>
      <w:r w:rsidRPr="00896DE4">
        <w:rPr>
          <w:rFonts w:ascii="Times New Roman" w:hAnsi="Times New Roman" w:cs="Times New Roman"/>
          <w:sz w:val="24"/>
          <w:szCs w:val="24"/>
        </w:rPr>
        <w:t>.</w:t>
      </w:r>
    </w:p>
    <w:p w14:paraId="4249989F" w14:textId="77777777" w:rsidR="00896DE4" w:rsidRDefault="00896DE4" w:rsidP="00896DE4">
      <w:pPr>
        <w:pStyle w:val="a3"/>
        <w:rPr>
          <w:rFonts w:ascii="Times New Roman" w:hAnsi="Times New Roman" w:cs="Times New Roman"/>
          <w:sz w:val="24"/>
          <w:szCs w:val="24"/>
        </w:rPr>
      </w:pPr>
    </w:p>
    <w:p w14:paraId="4A3D1943" w14:textId="1484B612" w:rsidR="00540600" w:rsidRDefault="00540600" w:rsidP="00896DE4">
      <w:pPr>
        <w:pStyle w:val="a3"/>
        <w:jc w:val="center"/>
        <w:rPr>
          <w:rFonts w:ascii="Times New Roman" w:hAnsi="Times New Roman" w:cs="Times New Roman"/>
          <w:b/>
          <w:bCs/>
          <w:sz w:val="24"/>
          <w:szCs w:val="24"/>
        </w:rPr>
      </w:pPr>
      <w:proofErr w:type="spellStart"/>
      <w:r w:rsidRPr="00540600">
        <w:rPr>
          <w:rFonts w:ascii="Times New Roman" w:hAnsi="Times New Roman" w:cs="Times New Roman"/>
          <w:b/>
          <w:bCs/>
          <w:sz w:val="24"/>
          <w:szCs w:val="24"/>
        </w:rPr>
        <w:t>Жалпы</w:t>
      </w:r>
      <w:proofErr w:type="spellEnd"/>
      <w:r w:rsidRPr="00540600">
        <w:rPr>
          <w:rFonts w:ascii="Times New Roman" w:hAnsi="Times New Roman" w:cs="Times New Roman"/>
          <w:b/>
          <w:bCs/>
          <w:sz w:val="24"/>
          <w:szCs w:val="24"/>
        </w:rPr>
        <w:t xml:space="preserve"> </w:t>
      </w:r>
      <w:proofErr w:type="spellStart"/>
      <w:r w:rsidRPr="00540600">
        <w:rPr>
          <w:rFonts w:ascii="Times New Roman" w:hAnsi="Times New Roman" w:cs="Times New Roman"/>
          <w:b/>
          <w:bCs/>
          <w:sz w:val="24"/>
          <w:szCs w:val="24"/>
        </w:rPr>
        <w:t>ақпарат</w:t>
      </w:r>
      <w:proofErr w:type="spellEnd"/>
    </w:p>
    <w:p w14:paraId="4FE5CC0C" w14:textId="77777777" w:rsidR="00540600" w:rsidRPr="00540600" w:rsidRDefault="00540600" w:rsidP="00540600">
      <w:pPr>
        <w:pStyle w:val="a3"/>
        <w:ind w:left="720"/>
        <w:rPr>
          <w:rFonts w:ascii="Times New Roman" w:hAnsi="Times New Roman" w:cs="Times New Roman"/>
          <w:b/>
          <w:bCs/>
          <w:sz w:val="24"/>
          <w:szCs w:val="24"/>
        </w:rPr>
      </w:pPr>
    </w:p>
    <w:p w14:paraId="45E5A8DB" w14:textId="7B175355" w:rsidR="004A2FF5" w:rsidRPr="004A2FF5" w:rsidRDefault="00540600" w:rsidP="0028387C">
      <w:pPr>
        <w:pStyle w:val="a3"/>
        <w:jc w:val="both"/>
        <w:rPr>
          <w:rFonts w:ascii="Times New Roman" w:hAnsi="Times New Roman" w:cs="Times New Roman"/>
          <w:sz w:val="24"/>
          <w:szCs w:val="24"/>
        </w:rPr>
      </w:pPr>
      <w:r w:rsidRPr="004A2FF5">
        <w:rPr>
          <w:rFonts w:ascii="Times New Roman" w:hAnsi="Times New Roman" w:cs="Times New Roman"/>
          <w:sz w:val="24"/>
          <w:szCs w:val="24"/>
        </w:rPr>
        <w:t xml:space="preserve">1. </w:t>
      </w:r>
      <w:r w:rsidR="0028387C" w:rsidRPr="0028387C">
        <w:rPr>
          <w:rFonts w:ascii="Times New Roman" w:hAnsi="Times New Roman" w:cs="Times New Roman"/>
          <w:sz w:val="24"/>
          <w:szCs w:val="24"/>
        </w:rPr>
        <w:t xml:space="preserve">Конкурс </w:t>
      </w:r>
      <w:proofErr w:type="spellStart"/>
      <w:r w:rsidR="0028387C" w:rsidRPr="0028387C">
        <w:rPr>
          <w:rFonts w:ascii="Times New Roman" w:hAnsi="Times New Roman" w:cs="Times New Roman"/>
          <w:sz w:val="24"/>
          <w:szCs w:val="24"/>
        </w:rPr>
        <w:t>жобаны</w:t>
      </w:r>
      <w:proofErr w:type="spellEnd"/>
      <w:r w:rsidR="0028387C" w:rsidRPr="0028387C">
        <w:rPr>
          <w:rFonts w:ascii="Times New Roman" w:hAnsi="Times New Roman" w:cs="Times New Roman"/>
          <w:sz w:val="24"/>
          <w:szCs w:val="24"/>
        </w:rPr>
        <w:t xml:space="preserve"> </w:t>
      </w:r>
      <w:proofErr w:type="spellStart"/>
      <w:r w:rsidR="0028387C" w:rsidRPr="0028387C">
        <w:rPr>
          <w:rFonts w:ascii="Times New Roman" w:hAnsi="Times New Roman" w:cs="Times New Roman"/>
          <w:sz w:val="24"/>
          <w:szCs w:val="24"/>
        </w:rPr>
        <w:t>іске</w:t>
      </w:r>
      <w:proofErr w:type="spellEnd"/>
      <w:r w:rsidR="0028387C" w:rsidRPr="0028387C">
        <w:rPr>
          <w:rFonts w:ascii="Times New Roman" w:hAnsi="Times New Roman" w:cs="Times New Roman"/>
          <w:sz w:val="24"/>
          <w:szCs w:val="24"/>
        </w:rPr>
        <w:t xml:space="preserve"> </w:t>
      </w:r>
      <w:proofErr w:type="spellStart"/>
      <w:r w:rsidR="0028387C" w:rsidRPr="0028387C">
        <w:rPr>
          <w:rFonts w:ascii="Times New Roman" w:hAnsi="Times New Roman" w:cs="Times New Roman"/>
          <w:sz w:val="24"/>
          <w:szCs w:val="24"/>
        </w:rPr>
        <w:t>асыру</w:t>
      </w:r>
      <w:proofErr w:type="spellEnd"/>
      <w:r w:rsidR="0028387C" w:rsidRPr="0028387C">
        <w:rPr>
          <w:rFonts w:ascii="Times New Roman" w:hAnsi="Times New Roman" w:cs="Times New Roman"/>
          <w:sz w:val="24"/>
          <w:szCs w:val="24"/>
        </w:rPr>
        <w:t xml:space="preserve"> </w:t>
      </w:r>
      <w:proofErr w:type="spellStart"/>
      <w:r w:rsidR="0028387C" w:rsidRPr="0028387C">
        <w:rPr>
          <w:rFonts w:ascii="Times New Roman" w:hAnsi="Times New Roman" w:cs="Times New Roman"/>
          <w:sz w:val="24"/>
          <w:szCs w:val="24"/>
        </w:rPr>
        <w:t>үшін</w:t>
      </w:r>
      <w:proofErr w:type="spellEnd"/>
      <w:r w:rsidR="0028387C" w:rsidRPr="0028387C">
        <w:rPr>
          <w:rFonts w:ascii="Times New Roman" w:hAnsi="Times New Roman" w:cs="Times New Roman"/>
          <w:sz w:val="24"/>
          <w:szCs w:val="24"/>
        </w:rPr>
        <w:t xml:space="preserve"> </w:t>
      </w:r>
      <w:proofErr w:type="spellStart"/>
      <w:r w:rsidR="0028387C" w:rsidRPr="0028387C">
        <w:rPr>
          <w:rFonts w:ascii="Times New Roman" w:hAnsi="Times New Roman" w:cs="Times New Roman"/>
          <w:sz w:val="24"/>
          <w:szCs w:val="24"/>
        </w:rPr>
        <w:t>серіктесті</w:t>
      </w:r>
      <w:proofErr w:type="spellEnd"/>
      <w:r w:rsidR="0028387C" w:rsidRPr="0028387C">
        <w:rPr>
          <w:rFonts w:ascii="Times New Roman" w:hAnsi="Times New Roman" w:cs="Times New Roman"/>
          <w:sz w:val="24"/>
          <w:szCs w:val="24"/>
        </w:rPr>
        <w:t xml:space="preserve"> </w:t>
      </w:r>
      <w:proofErr w:type="spellStart"/>
      <w:r w:rsidR="0028387C" w:rsidRPr="0028387C">
        <w:rPr>
          <w:rFonts w:ascii="Times New Roman" w:hAnsi="Times New Roman" w:cs="Times New Roman"/>
          <w:sz w:val="24"/>
          <w:szCs w:val="24"/>
        </w:rPr>
        <w:t>анықтау</w:t>
      </w:r>
      <w:proofErr w:type="spellEnd"/>
      <w:r w:rsidR="0028387C" w:rsidRPr="0028387C">
        <w:rPr>
          <w:rFonts w:ascii="Times New Roman" w:hAnsi="Times New Roman" w:cs="Times New Roman"/>
          <w:sz w:val="24"/>
          <w:szCs w:val="24"/>
        </w:rPr>
        <w:t xml:space="preserve"> </w:t>
      </w:r>
      <w:proofErr w:type="spellStart"/>
      <w:r w:rsidR="0028387C" w:rsidRPr="0028387C">
        <w:rPr>
          <w:rFonts w:ascii="Times New Roman" w:hAnsi="Times New Roman" w:cs="Times New Roman"/>
          <w:sz w:val="24"/>
          <w:szCs w:val="24"/>
        </w:rPr>
        <w:t>мақсатында</w:t>
      </w:r>
      <w:proofErr w:type="spellEnd"/>
      <w:r w:rsidR="0028387C" w:rsidRPr="0028387C">
        <w:rPr>
          <w:rFonts w:ascii="Times New Roman" w:hAnsi="Times New Roman" w:cs="Times New Roman"/>
          <w:sz w:val="24"/>
          <w:szCs w:val="24"/>
        </w:rPr>
        <w:t xml:space="preserve"> </w:t>
      </w:r>
      <w:proofErr w:type="spellStart"/>
      <w:r w:rsidR="0028387C" w:rsidRPr="0028387C">
        <w:rPr>
          <w:rFonts w:ascii="Times New Roman" w:hAnsi="Times New Roman" w:cs="Times New Roman"/>
          <w:sz w:val="24"/>
          <w:szCs w:val="24"/>
        </w:rPr>
        <w:t>өткізіледі</w:t>
      </w:r>
      <w:proofErr w:type="spellEnd"/>
      <w:r w:rsidR="0028387C" w:rsidRPr="0028387C">
        <w:rPr>
          <w:rFonts w:ascii="Times New Roman" w:hAnsi="Times New Roman" w:cs="Times New Roman"/>
          <w:sz w:val="24"/>
          <w:szCs w:val="24"/>
        </w:rPr>
        <w:t>.</w:t>
      </w:r>
    </w:p>
    <w:p w14:paraId="77672CAC" w14:textId="04870A4C" w:rsidR="00540600" w:rsidRPr="004A2FF5" w:rsidRDefault="00540600" w:rsidP="004A2FF5">
      <w:pPr>
        <w:pStyle w:val="a3"/>
        <w:jc w:val="both"/>
        <w:rPr>
          <w:rFonts w:ascii="Times New Roman" w:hAnsi="Times New Roman" w:cs="Times New Roman"/>
          <w:sz w:val="24"/>
          <w:szCs w:val="24"/>
        </w:rPr>
      </w:pPr>
      <w:r w:rsidRPr="004A2FF5">
        <w:rPr>
          <w:rFonts w:ascii="Times New Roman" w:hAnsi="Times New Roman" w:cs="Times New Roman"/>
          <w:sz w:val="24"/>
          <w:szCs w:val="24"/>
        </w:rPr>
        <w:t xml:space="preserve">2. </w:t>
      </w:r>
      <w:proofErr w:type="spellStart"/>
      <w:r w:rsidR="0028387C" w:rsidRPr="0028387C">
        <w:rPr>
          <w:rFonts w:ascii="Times New Roman" w:hAnsi="Times New Roman" w:cs="Times New Roman"/>
          <w:sz w:val="24"/>
          <w:szCs w:val="24"/>
        </w:rPr>
        <w:t>Жоба</w:t>
      </w:r>
      <w:proofErr w:type="spellEnd"/>
      <w:r w:rsidR="0028387C" w:rsidRPr="0028387C">
        <w:rPr>
          <w:rFonts w:ascii="Times New Roman" w:hAnsi="Times New Roman" w:cs="Times New Roman"/>
          <w:sz w:val="24"/>
          <w:szCs w:val="24"/>
        </w:rPr>
        <w:t xml:space="preserve"> </w:t>
      </w:r>
      <w:proofErr w:type="spellStart"/>
      <w:r w:rsidR="0028387C" w:rsidRPr="0028387C">
        <w:rPr>
          <w:rFonts w:ascii="Times New Roman" w:hAnsi="Times New Roman" w:cs="Times New Roman"/>
          <w:sz w:val="24"/>
          <w:szCs w:val="24"/>
        </w:rPr>
        <w:t>Қарағанды</w:t>
      </w:r>
      <w:proofErr w:type="spellEnd"/>
      <w:r w:rsidR="0028387C" w:rsidRPr="0028387C">
        <w:rPr>
          <w:rFonts w:ascii="Times New Roman" w:hAnsi="Times New Roman" w:cs="Times New Roman"/>
          <w:sz w:val="24"/>
          <w:szCs w:val="24"/>
        </w:rPr>
        <w:t xml:space="preserve"> </w:t>
      </w:r>
      <w:proofErr w:type="spellStart"/>
      <w:r w:rsidR="0028387C" w:rsidRPr="0028387C">
        <w:rPr>
          <w:rFonts w:ascii="Times New Roman" w:hAnsi="Times New Roman" w:cs="Times New Roman"/>
          <w:sz w:val="24"/>
          <w:szCs w:val="24"/>
        </w:rPr>
        <w:t>облысының</w:t>
      </w:r>
      <w:proofErr w:type="spellEnd"/>
      <w:r w:rsidR="0028387C" w:rsidRPr="0028387C">
        <w:rPr>
          <w:rFonts w:ascii="Times New Roman" w:hAnsi="Times New Roman" w:cs="Times New Roman"/>
          <w:sz w:val="24"/>
          <w:szCs w:val="24"/>
        </w:rPr>
        <w:t xml:space="preserve"> </w:t>
      </w:r>
      <w:proofErr w:type="spellStart"/>
      <w:r w:rsidR="0028387C" w:rsidRPr="0028387C">
        <w:rPr>
          <w:rFonts w:ascii="Times New Roman" w:hAnsi="Times New Roman" w:cs="Times New Roman"/>
          <w:sz w:val="24"/>
          <w:szCs w:val="24"/>
        </w:rPr>
        <w:t>аумағында</w:t>
      </w:r>
      <w:proofErr w:type="spellEnd"/>
      <w:r w:rsidR="0028387C" w:rsidRPr="0028387C">
        <w:rPr>
          <w:rFonts w:ascii="Times New Roman" w:hAnsi="Times New Roman" w:cs="Times New Roman"/>
          <w:sz w:val="24"/>
          <w:szCs w:val="24"/>
        </w:rPr>
        <w:t xml:space="preserve"> </w:t>
      </w:r>
      <w:proofErr w:type="spellStart"/>
      <w:r w:rsidR="0028387C" w:rsidRPr="0028387C">
        <w:rPr>
          <w:rFonts w:ascii="Times New Roman" w:hAnsi="Times New Roman" w:cs="Times New Roman"/>
          <w:sz w:val="24"/>
          <w:szCs w:val="24"/>
        </w:rPr>
        <w:t>іске</w:t>
      </w:r>
      <w:proofErr w:type="spellEnd"/>
      <w:r w:rsidR="0028387C" w:rsidRPr="0028387C">
        <w:rPr>
          <w:rFonts w:ascii="Times New Roman" w:hAnsi="Times New Roman" w:cs="Times New Roman"/>
          <w:sz w:val="24"/>
          <w:szCs w:val="24"/>
        </w:rPr>
        <w:t xml:space="preserve"> </w:t>
      </w:r>
      <w:proofErr w:type="spellStart"/>
      <w:r w:rsidR="0028387C" w:rsidRPr="0028387C">
        <w:rPr>
          <w:rFonts w:ascii="Times New Roman" w:hAnsi="Times New Roman" w:cs="Times New Roman"/>
          <w:sz w:val="24"/>
          <w:szCs w:val="24"/>
        </w:rPr>
        <w:t>асырылуға</w:t>
      </w:r>
      <w:proofErr w:type="spellEnd"/>
      <w:r w:rsidR="0028387C" w:rsidRPr="0028387C">
        <w:rPr>
          <w:rFonts w:ascii="Times New Roman" w:hAnsi="Times New Roman" w:cs="Times New Roman"/>
          <w:sz w:val="24"/>
          <w:szCs w:val="24"/>
        </w:rPr>
        <w:t xml:space="preserve"> </w:t>
      </w:r>
      <w:proofErr w:type="spellStart"/>
      <w:r w:rsidR="0028387C" w:rsidRPr="0028387C">
        <w:rPr>
          <w:rFonts w:ascii="Times New Roman" w:hAnsi="Times New Roman" w:cs="Times New Roman"/>
          <w:sz w:val="24"/>
          <w:szCs w:val="24"/>
        </w:rPr>
        <w:t>жатады</w:t>
      </w:r>
      <w:proofErr w:type="spellEnd"/>
      <w:r w:rsidR="0028387C" w:rsidRPr="0028387C">
        <w:rPr>
          <w:rFonts w:ascii="Times New Roman" w:hAnsi="Times New Roman" w:cs="Times New Roman"/>
          <w:sz w:val="24"/>
          <w:szCs w:val="24"/>
        </w:rPr>
        <w:t>.</w:t>
      </w:r>
    </w:p>
    <w:p w14:paraId="19541B72" w14:textId="23AF0C45" w:rsidR="00540600" w:rsidRDefault="0028387C" w:rsidP="0028387C">
      <w:pPr>
        <w:pStyle w:val="a3"/>
        <w:jc w:val="both"/>
        <w:rPr>
          <w:rFonts w:ascii="Times New Roman" w:hAnsi="Times New Roman" w:cs="Times New Roman"/>
          <w:b/>
          <w:bCs/>
          <w:sz w:val="24"/>
          <w:szCs w:val="24"/>
        </w:rPr>
      </w:pPr>
      <w:proofErr w:type="spellStart"/>
      <w:r w:rsidRPr="0028387C">
        <w:rPr>
          <w:rFonts w:ascii="Times New Roman" w:hAnsi="Times New Roman" w:cs="Times New Roman"/>
          <w:b/>
          <w:bCs/>
          <w:sz w:val="24"/>
          <w:szCs w:val="24"/>
        </w:rPr>
        <w:t>Қоғам</w:t>
      </w:r>
      <w:proofErr w:type="spellEnd"/>
      <w:r w:rsidRPr="0028387C">
        <w:rPr>
          <w:rFonts w:ascii="Times New Roman" w:hAnsi="Times New Roman" w:cs="Times New Roman"/>
          <w:b/>
          <w:bCs/>
          <w:sz w:val="24"/>
          <w:szCs w:val="24"/>
        </w:rPr>
        <w:t xml:space="preserve"> </w:t>
      </w:r>
      <w:proofErr w:type="spellStart"/>
      <w:r w:rsidRPr="0028387C">
        <w:rPr>
          <w:rFonts w:ascii="Times New Roman" w:hAnsi="Times New Roman" w:cs="Times New Roman"/>
          <w:b/>
          <w:bCs/>
          <w:sz w:val="24"/>
          <w:szCs w:val="24"/>
        </w:rPr>
        <w:t>ұсынатын</w:t>
      </w:r>
      <w:proofErr w:type="spellEnd"/>
      <w:r w:rsidRPr="0028387C">
        <w:rPr>
          <w:rFonts w:ascii="Times New Roman" w:hAnsi="Times New Roman" w:cs="Times New Roman"/>
          <w:b/>
          <w:bCs/>
          <w:sz w:val="24"/>
          <w:szCs w:val="24"/>
        </w:rPr>
        <w:t xml:space="preserve"> </w:t>
      </w:r>
      <w:proofErr w:type="spellStart"/>
      <w:r w:rsidRPr="0028387C">
        <w:rPr>
          <w:rFonts w:ascii="Times New Roman" w:hAnsi="Times New Roman" w:cs="Times New Roman"/>
          <w:b/>
          <w:bCs/>
          <w:sz w:val="24"/>
          <w:szCs w:val="24"/>
        </w:rPr>
        <w:t>шарттар</w:t>
      </w:r>
      <w:proofErr w:type="spellEnd"/>
      <w:r w:rsidRPr="0028387C">
        <w:rPr>
          <w:rFonts w:ascii="Times New Roman" w:hAnsi="Times New Roman" w:cs="Times New Roman"/>
          <w:b/>
          <w:bCs/>
          <w:sz w:val="24"/>
          <w:szCs w:val="24"/>
        </w:rPr>
        <w:t>:</w:t>
      </w:r>
    </w:p>
    <w:p w14:paraId="5C91CEBB" w14:textId="77777777" w:rsidR="0028387C" w:rsidRPr="0028387C" w:rsidRDefault="0028387C" w:rsidP="0028387C">
      <w:pPr>
        <w:pStyle w:val="a3"/>
        <w:jc w:val="both"/>
        <w:rPr>
          <w:rFonts w:ascii="Times New Roman" w:hAnsi="Times New Roman" w:cs="Times New Roman"/>
          <w:sz w:val="24"/>
          <w:szCs w:val="24"/>
        </w:rPr>
      </w:pPr>
      <w:r w:rsidRPr="0028387C">
        <w:rPr>
          <w:rFonts w:ascii="Times New Roman" w:hAnsi="Times New Roman" w:cs="Times New Roman"/>
          <w:sz w:val="24"/>
          <w:szCs w:val="24"/>
        </w:rPr>
        <w:t xml:space="preserve">- </w:t>
      </w:r>
      <w:proofErr w:type="spellStart"/>
      <w:r w:rsidRPr="0028387C">
        <w:rPr>
          <w:rFonts w:ascii="Times New Roman" w:hAnsi="Times New Roman" w:cs="Times New Roman"/>
          <w:sz w:val="24"/>
          <w:szCs w:val="24"/>
        </w:rPr>
        <w:t>Инвестициялар</w:t>
      </w:r>
      <w:proofErr w:type="spellEnd"/>
      <w:r w:rsidRPr="0028387C">
        <w:rPr>
          <w:rFonts w:ascii="Times New Roman" w:hAnsi="Times New Roman" w:cs="Times New Roman"/>
          <w:sz w:val="24"/>
          <w:szCs w:val="24"/>
        </w:rPr>
        <w:t xml:space="preserve"> 500 000 000. (бес </w:t>
      </w:r>
      <w:proofErr w:type="spellStart"/>
      <w:r w:rsidRPr="0028387C">
        <w:rPr>
          <w:rFonts w:ascii="Times New Roman" w:hAnsi="Times New Roman" w:cs="Times New Roman"/>
          <w:sz w:val="24"/>
          <w:szCs w:val="24"/>
        </w:rPr>
        <w:t>жүз</w:t>
      </w:r>
      <w:proofErr w:type="spellEnd"/>
      <w:r w:rsidRPr="0028387C">
        <w:rPr>
          <w:rFonts w:ascii="Times New Roman" w:hAnsi="Times New Roman" w:cs="Times New Roman"/>
          <w:sz w:val="24"/>
          <w:szCs w:val="24"/>
        </w:rPr>
        <w:t xml:space="preserve"> миллион) </w:t>
      </w:r>
      <w:proofErr w:type="spellStart"/>
      <w:r w:rsidRPr="0028387C">
        <w:rPr>
          <w:rFonts w:ascii="Times New Roman" w:hAnsi="Times New Roman" w:cs="Times New Roman"/>
          <w:sz w:val="24"/>
          <w:szCs w:val="24"/>
        </w:rPr>
        <w:t>теңге</w:t>
      </w:r>
      <w:proofErr w:type="spellEnd"/>
      <w:r w:rsidRPr="0028387C">
        <w:rPr>
          <w:rFonts w:ascii="Times New Roman" w:hAnsi="Times New Roman" w:cs="Times New Roman"/>
          <w:sz w:val="24"/>
          <w:szCs w:val="24"/>
        </w:rPr>
        <w:t>;</w:t>
      </w:r>
    </w:p>
    <w:p w14:paraId="0D76820B" w14:textId="0F5AE25B" w:rsidR="0028387C" w:rsidRDefault="0028387C" w:rsidP="0028387C">
      <w:pPr>
        <w:pStyle w:val="a3"/>
        <w:jc w:val="both"/>
        <w:rPr>
          <w:rFonts w:ascii="Times New Roman" w:hAnsi="Times New Roman" w:cs="Times New Roman"/>
          <w:sz w:val="24"/>
          <w:szCs w:val="24"/>
        </w:rPr>
      </w:pPr>
      <w:r w:rsidRPr="0028387C">
        <w:rPr>
          <w:rFonts w:ascii="Times New Roman" w:hAnsi="Times New Roman" w:cs="Times New Roman"/>
          <w:sz w:val="24"/>
          <w:szCs w:val="24"/>
        </w:rPr>
        <w:t xml:space="preserve">- </w:t>
      </w:r>
      <w:proofErr w:type="spellStart"/>
      <w:r w:rsidRPr="0028387C">
        <w:rPr>
          <w:rFonts w:ascii="Times New Roman" w:hAnsi="Times New Roman" w:cs="Times New Roman"/>
          <w:sz w:val="24"/>
          <w:szCs w:val="24"/>
        </w:rPr>
        <w:t>іске</w:t>
      </w:r>
      <w:proofErr w:type="spellEnd"/>
      <w:r w:rsidRPr="0028387C">
        <w:rPr>
          <w:rFonts w:ascii="Times New Roman" w:hAnsi="Times New Roman" w:cs="Times New Roman"/>
          <w:sz w:val="24"/>
          <w:szCs w:val="24"/>
        </w:rPr>
        <w:t xml:space="preserve"> </w:t>
      </w:r>
      <w:proofErr w:type="spellStart"/>
      <w:r w:rsidRPr="0028387C">
        <w:rPr>
          <w:rFonts w:ascii="Times New Roman" w:hAnsi="Times New Roman" w:cs="Times New Roman"/>
          <w:sz w:val="24"/>
          <w:szCs w:val="24"/>
        </w:rPr>
        <w:t>асыру</w:t>
      </w:r>
      <w:proofErr w:type="spellEnd"/>
      <w:r w:rsidRPr="0028387C">
        <w:rPr>
          <w:rFonts w:ascii="Times New Roman" w:hAnsi="Times New Roman" w:cs="Times New Roman"/>
          <w:sz w:val="24"/>
          <w:szCs w:val="24"/>
        </w:rPr>
        <w:t xml:space="preserve"> </w:t>
      </w:r>
      <w:proofErr w:type="spellStart"/>
      <w:r w:rsidRPr="0028387C">
        <w:rPr>
          <w:rFonts w:ascii="Times New Roman" w:hAnsi="Times New Roman" w:cs="Times New Roman"/>
          <w:sz w:val="24"/>
          <w:szCs w:val="24"/>
        </w:rPr>
        <w:t>мерзімі</w:t>
      </w:r>
      <w:proofErr w:type="spellEnd"/>
      <w:r w:rsidRPr="0028387C">
        <w:rPr>
          <w:rFonts w:ascii="Times New Roman" w:hAnsi="Times New Roman" w:cs="Times New Roman"/>
          <w:sz w:val="24"/>
          <w:szCs w:val="24"/>
        </w:rPr>
        <w:t xml:space="preserve"> 18 </w:t>
      </w:r>
      <w:proofErr w:type="spellStart"/>
      <w:r w:rsidRPr="0028387C">
        <w:rPr>
          <w:rFonts w:ascii="Times New Roman" w:hAnsi="Times New Roman" w:cs="Times New Roman"/>
          <w:sz w:val="24"/>
          <w:szCs w:val="24"/>
        </w:rPr>
        <w:t>айға</w:t>
      </w:r>
      <w:proofErr w:type="spellEnd"/>
      <w:r w:rsidRPr="0028387C">
        <w:rPr>
          <w:rFonts w:ascii="Times New Roman" w:hAnsi="Times New Roman" w:cs="Times New Roman"/>
          <w:sz w:val="24"/>
          <w:szCs w:val="24"/>
        </w:rPr>
        <w:t xml:space="preserve"> </w:t>
      </w:r>
      <w:proofErr w:type="spellStart"/>
      <w:r w:rsidRPr="0028387C">
        <w:rPr>
          <w:rFonts w:ascii="Times New Roman" w:hAnsi="Times New Roman" w:cs="Times New Roman"/>
          <w:sz w:val="24"/>
          <w:szCs w:val="24"/>
        </w:rPr>
        <w:t>дейін</w:t>
      </w:r>
      <w:proofErr w:type="spellEnd"/>
      <w:r w:rsidRPr="0028387C">
        <w:rPr>
          <w:rFonts w:ascii="Times New Roman" w:hAnsi="Times New Roman" w:cs="Times New Roman"/>
          <w:sz w:val="24"/>
          <w:szCs w:val="24"/>
        </w:rPr>
        <w:t>;</w:t>
      </w:r>
    </w:p>
    <w:p w14:paraId="2CAA7482" w14:textId="77777777" w:rsidR="0028387C" w:rsidRPr="00540600" w:rsidRDefault="0028387C" w:rsidP="0028387C">
      <w:pPr>
        <w:pStyle w:val="a3"/>
        <w:jc w:val="both"/>
        <w:rPr>
          <w:rFonts w:ascii="Times New Roman" w:hAnsi="Times New Roman" w:cs="Times New Roman"/>
          <w:sz w:val="24"/>
          <w:szCs w:val="24"/>
        </w:rPr>
      </w:pPr>
    </w:p>
    <w:p w14:paraId="34F65B18" w14:textId="77777777" w:rsidR="00896DE4" w:rsidRPr="00896DE4" w:rsidRDefault="00540600" w:rsidP="00896DE4">
      <w:pPr>
        <w:pStyle w:val="a3"/>
        <w:jc w:val="both"/>
        <w:rPr>
          <w:rFonts w:ascii="Times New Roman" w:hAnsi="Times New Roman" w:cs="Times New Roman"/>
          <w:sz w:val="24"/>
          <w:szCs w:val="24"/>
          <w:lang w:val="kk-KZ"/>
        </w:rPr>
      </w:pPr>
      <w:proofErr w:type="spellStart"/>
      <w:r w:rsidRPr="00540600">
        <w:rPr>
          <w:rFonts w:ascii="Times New Roman" w:hAnsi="Times New Roman" w:cs="Times New Roman"/>
          <w:b/>
          <w:bCs/>
          <w:sz w:val="24"/>
          <w:szCs w:val="24"/>
        </w:rPr>
        <w:t>Ерекше</w:t>
      </w:r>
      <w:proofErr w:type="spellEnd"/>
      <w:r w:rsidRPr="00540600">
        <w:rPr>
          <w:rFonts w:ascii="Times New Roman" w:hAnsi="Times New Roman" w:cs="Times New Roman"/>
          <w:b/>
          <w:bCs/>
          <w:sz w:val="24"/>
          <w:szCs w:val="24"/>
        </w:rPr>
        <w:t xml:space="preserve"> </w:t>
      </w:r>
      <w:proofErr w:type="spellStart"/>
      <w:r w:rsidRPr="00540600">
        <w:rPr>
          <w:rFonts w:ascii="Times New Roman" w:hAnsi="Times New Roman" w:cs="Times New Roman"/>
          <w:b/>
          <w:bCs/>
          <w:sz w:val="24"/>
          <w:szCs w:val="24"/>
        </w:rPr>
        <w:t>шарт</w:t>
      </w:r>
      <w:proofErr w:type="spellEnd"/>
      <w:r w:rsidRPr="00540600">
        <w:rPr>
          <w:rFonts w:ascii="Times New Roman" w:hAnsi="Times New Roman" w:cs="Times New Roman"/>
          <w:b/>
          <w:bCs/>
          <w:sz w:val="24"/>
          <w:szCs w:val="24"/>
        </w:rPr>
        <w:t xml:space="preserve">: </w:t>
      </w:r>
      <w:r w:rsidR="00896DE4" w:rsidRPr="00896DE4">
        <w:rPr>
          <w:rFonts w:ascii="Times New Roman" w:hAnsi="Times New Roman" w:cs="Times New Roman"/>
          <w:sz w:val="24"/>
          <w:szCs w:val="24"/>
          <w:lang w:val="kk-KZ"/>
        </w:rPr>
        <w:t>Компанияның Жобаға инвестициялауын Серіктес банктік кепілдікпен (кепілдік шарты Қоғаммен келісілген болуы керек) және/немесе Қоғаммен келісілген азаматтық-құқықтық жауапкершілікті сақтандыру шартымен және/немесе мүлік кепілімен қамтамасыз етілуі тиіс.</w:t>
      </w:r>
    </w:p>
    <w:p w14:paraId="6A1171AC" w14:textId="77777777" w:rsidR="00896DE4" w:rsidRPr="00896DE4" w:rsidRDefault="00896DE4" w:rsidP="00896DE4">
      <w:pPr>
        <w:pStyle w:val="a3"/>
        <w:jc w:val="both"/>
        <w:rPr>
          <w:rFonts w:ascii="Times New Roman" w:hAnsi="Times New Roman" w:cs="Times New Roman"/>
          <w:sz w:val="24"/>
          <w:szCs w:val="24"/>
          <w:lang w:val="kk-KZ"/>
        </w:rPr>
      </w:pPr>
      <w:r w:rsidRPr="00896DE4">
        <w:rPr>
          <w:rFonts w:ascii="Times New Roman" w:hAnsi="Times New Roman" w:cs="Times New Roman"/>
          <w:sz w:val="24"/>
          <w:szCs w:val="24"/>
          <w:lang w:val="kk-KZ"/>
        </w:rPr>
        <w:t>3. Жоба консорциум шартының негізінде бірлескен шаруашылық қызмет арқылы іске асырылуға жатады, мұнда:</w:t>
      </w:r>
    </w:p>
    <w:p w14:paraId="3A42B80A" w14:textId="77777777" w:rsidR="00896DE4" w:rsidRPr="00896DE4" w:rsidRDefault="00896DE4" w:rsidP="00896DE4">
      <w:pPr>
        <w:pStyle w:val="a3"/>
        <w:jc w:val="both"/>
        <w:rPr>
          <w:rFonts w:ascii="Times New Roman" w:hAnsi="Times New Roman" w:cs="Times New Roman"/>
          <w:sz w:val="24"/>
          <w:szCs w:val="24"/>
          <w:lang w:val="kk-KZ"/>
        </w:rPr>
      </w:pPr>
      <w:r w:rsidRPr="00896DE4">
        <w:rPr>
          <w:rFonts w:ascii="Times New Roman" w:hAnsi="Times New Roman" w:cs="Times New Roman"/>
          <w:sz w:val="24"/>
          <w:szCs w:val="24"/>
          <w:lang w:val="kk-KZ"/>
        </w:rPr>
        <w:t>- Қоғамның бірлескен қызметке қосқан үлесі осы Конкурстық құжаттаманың 2-тармағында көрсетілген қаражатты құрайды;</w:t>
      </w:r>
    </w:p>
    <w:p w14:paraId="2C9B2855" w14:textId="77777777" w:rsidR="00896DE4" w:rsidRPr="00896DE4" w:rsidRDefault="00896DE4" w:rsidP="00896DE4">
      <w:pPr>
        <w:pStyle w:val="a3"/>
        <w:jc w:val="both"/>
        <w:rPr>
          <w:rFonts w:ascii="Times New Roman" w:hAnsi="Times New Roman" w:cs="Times New Roman"/>
          <w:sz w:val="24"/>
          <w:szCs w:val="24"/>
          <w:lang w:val="kk-KZ"/>
        </w:rPr>
      </w:pPr>
      <w:r w:rsidRPr="00896DE4">
        <w:rPr>
          <w:rFonts w:ascii="Times New Roman" w:hAnsi="Times New Roman" w:cs="Times New Roman"/>
          <w:sz w:val="24"/>
          <w:szCs w:val="24"/>
          <w:lang w:val="kk-KZ"/>
        </w:rPr>
        <w:t>- Серіктестің бірлескен қызметке қосқан үлесі:</w:t>
      </w:r>
    </w:p>
    <w:p w14:paraId="4DF170A4" w14:textId="2080CCBA" w:rsidR="00896DE4" w:rsidRPr="00896DE4" w:rsidRDefault="00896DE4" w:rsidP="00896DE4">
      <w:pPr>
        <w:pStyle w:val="a3"/>
        <w:jc w:val="both"/>
        <w:rPr>
          <w:rFonts w:ascii="Times New Roman" w:hAnsi="Times New Roman" w:cs="Times New Roman"/>
          <w:bCs/>
          <w:sz w:val="24"/>
          <w:szCs w:val="24"/>
          <w:lang w:val="kk-KZ"/>
        </w:rPr>
      </w:pPr>
      <w:r w:rsidRPr="00896DE4">
        <w:rPr>
          <w:rFonts w:ascii="Times New Roman" w:hAnsi="Times New Roman" w:cs="Times New Roman"/>
          <w:bCs/>
          <w:sz w:val="24"/>
          <w:szCs w:val="24"/>
          <w:lang w:val="kk-KZ"/>
        </w:rPr>
        <w:t>а) жобаны және операциялық қызметті қаржыландыруға, салық және бюджетке төленетін басқа да міндетті төлемдер бойынша міндеттемелерді орындауға жеткілікті мөлшердегі ақшалай жарналар.</w:t>
      </w:r>
    </w:p>
    <w:p w14:paraId="427B1806" w14:textId="3E8D2883" w:rsidR="00896DE4" w:rsidRPr="00896DE4" w:rsidRDefault="000728FB" w:rsidP="00896DE4">
      <w:pPr>
        <w:pStyle w:val="a3"/>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б) </w:t>
      </w:r>
      <w:r w:rsidR="006C6277" w:rsidRPr="006C6277">
        <w:rPr>
          <w:lang w:val="kk-KZ"/>
        </w:rPr>
        <w:t xml:space="preserve"> </w:t>
      </w:r>
      <w:r w:rsidR="006C6277" w:rsidRPr="006C6277">
        <w:rPr>
          <w:rFonts w:ascii="Times New Roman" w:hAnsi="Times New Roman" w:cs="Times New Roman"/>
          <w:bCs/>
          <w:sz w:val="24"/>
          <w:szCs w:val="24"/>
          <w:lang w:val="kk-KZ"/>
        </w:rPr>
        <w:t>еңбек ресурстарын, арнайы машиналар мен жабдықтарды, жылжымайтын мүлікті (қажет болған жағдайда) тарту, жоба бойынша жұмыс құжаттамасын әзірлеуге және сараптауға арналған шығындар (кешенді ведомстволық емес немесе мемлекеттік сараптаманың қорытындысы бар жобалық құжаттама (қажет болған жағдайда));</w:t>
      </w:r>
    </w:p>
    <w:p w14:paraId="07556CDC" w14:textId="77777777" w:rsidR="00896DE4" w:rsidRPr="00896DE4" w:rsidRDefault="00896DE4" w:rsidP="00896DE4">
      <w:pPr>
        <w:pStyle w:val="a3"/>
        <w:jc w:val="both"/>
        <w:rPr>
          <w:rFonts w:ascii="Times New Roman" w:hAnsi="Times New Roman" w:cs="Times New Roman"/>
          <w:bCs/>
          <w:sz w:val="24"/>
          <w:szCs w:val="24"/>
          <w:lang w:val="kk-KZ"/>
        </w:rPr>
      </w:pPr>
      <w:r w:rsidRPr="00896DE4">
        <w:rPr>
          <w:rFonts w:ascii="Times New Roman" w:hAnsi="Times New Roman" w:cs="Times New Roman"/>
          <w:bCs/>
          <w:sz w:val="24"/>
          <w:szCs w:val="24"/>
          <w:lang w:val="kk-KZ"/>
        </w:rPr>
        <w:t>4. Егер жоба қымбаттаса, Компания қосымша шығындарға ұшырамауы керек. Серіктес Жоба бойынша барлық қосымша шығындарды өз есебінен төлейді. Бұл ретте жобадағы үлестер өзгеріссіз қалады.</w:t>
      </w:r>
    </w:p>
    <w:p w14:paraId="35023037" w14:textId="53D9162D" w:rsidR="00896DE4" w:rsidRPr="00896DE4" w:rsidRDefault="00896DE4" w:rsidP="00896DE4">
      <w:pPr>
        <w:pStyle w:val="a3"/>
        <w:jc w:val="both"/>
        <w:rPr>
          <w:rFonts w:ascii="Times New Roman" w:hAnsi="Times New Roman" w:cs="Times New Roman"/>
          <w:sz w:val="24"/>
          <w:szCs w:val="24"/>
          <w:lang w:val="kk-KZ"/>
        </w:rPr>
      </w:pPr>
      <w:r w:rsidRPr="00896DE4">
        <w:rPr>
          <w:rFonts w:ascii="Times New Roman" w:hAnsi="Times New Roman" w:cs="Times New Roman"/>
          <w:sz w:val="24"/>
          <w:szCs w:val="24"/>
          <w:lang w:val="kk-KZ"/>
        </w:rPr>
        <w:t>5. Қоғамның Жобадан шығуы бірлескен қызмет туралы шарт жасалған күннен бастап 18 айдан кешіктірілмей жүзеге асырылуы тиіс. Бұл ретте, Қоғамның жобаны іске асырудан түсетін кірісі бірлескен жобаны жүзеге асыру туралы шарт жасасқан кездегі Қазақстан Республикасы Ұлттық Банкінің базалық мөлшерлемесіне тең, Қоғамның инвестициялары бойынша сыйақы мен инвестициялар сомасын жабуға тиіс. Компанияның Жобаға қатысуының нақты кезеңіндегі іс-шаралар.</w:t>
      </w:r>
      <w:r w:rsidR="00726CB8" w:rsidRPr="00726CB8">
        <w:rPr>
          <w:lang w:val="kk-KZ"/>
        </w:rPr>
        <w:t xml:space="preserve"> </w:t>
      </w:r>
      <w:r w:rsidR="00726CB8">
        <w:rPr>
          <w:rFonts w:ascii="Times New Roman" w:hAnsi="Times New Roman" w:cs="Times New Roman"/>
          <w:sz w:val="24"/>
          <w:szCs w:val="24"/>
          <w:lang w:val="kk-KZ"/>
        </w:rPr>
        <w:t>(Қоғам</w:t>
      </w:r>
      <w:r w:rsidR="00726CB8" w:rsidRPr="00726CB8">
        <w:rPr>
          <w:rFonts w:ascii="Times New Roman" w:hAnsi="Times New Roman" w:cs="Times New Roman"/>
          <w:sz w:val="24"/>
          <w:szCs w:val="24"/>
          <w:lang w:val="kk-KZ"/>
        </w:rPr>
        <w:t xml:space="preserve"> акциясының құны).</w:t>
      </w:r>
    </w:p>
    <w:p w14:paraId="30006E6C" w14:textId="77777777" w:rsidR="00896DE4" w:rsidRPr="00896DE4" w:rsidRDefault="00896DE4" w:rsidP="00896DE4">
      <w:pPr>
        <w:pStyle w:val="a3"/>
        <w:jc w:val="both"/>
        <w:rPr>
          <w:rFonts w:ascii="Times New Roman" w:hAnsi="Times New Roman" w:cs="Times New Roman"/>
          <w:sz w:val="24"/>
          <w:szCs w:val="24"/>
          <w:lang w:val="kk-KZ"/>
        </w:rPr>
      </w:pPr>
      <w:r w:rsidRPr="00896DE4">
        <w:rPr>
          <w:rFonts w:ascii="Times New Roman" w:hAnsi="Times New Roman" w:cs="Times New Roman"/>
          <w:sz w:val="24"/>
          <w:szCs w:val="24"/>
          <w:lang w:val="kk-KZ"/>
        </w:rPr>
        <w:t>Бұл ретте Серіктестің Қоғамның консорциумдағы үлесін сатып алуы бірлескен қызмет туралы шарттың әрекет ету мерзімі ішінде мынадай тәртіппен жүзеге асырылуы тиіс:</w:t>
      </w:r>
    </w:p>
    <w:p w14:paraId="5E3041AB" w14:textId="77777777" w:rsidR="00896DE4" w:rsidRPr="00896DE4" w:rsidRDefault="00896DE4" w:rsidP="00896DE4">
      <w:pPr>
        <w:pStyle w:val="a3"/>
        <w:jc w:val="both"/>
        <w:rPr>
          <w:rFonts w:ascii="Times New Roman" w:hAnsi="Times New Roman" w:cs="Times New Roman"/>
          <w:sz w:val="24"/>
          <w:szCs w:val="24"/>
          <w:lang w:val="kk-KZ"/>
        </w:rPr>
      </w:pPr>
      <w:r w:rsidRPr="00896DE4">
        <w:rPr>
          <w:rFonts w:ascii="Times New Roman" w:hAnsi="Times New Roman" w:cs="Times New Roman"/>
          <w:sz w:val="24"/>
          <w:szCs w:val="24"/>
          <w:lang w:val="kk-KZ"/>
        </w:rPr>
        <w:t>- консорциумның жұмыс істеуі кезінде Серіктестік Қоғамға тоқсан сайын Қоғам инвестициялары үшін сыйақыға тең мөлшерде акция құнының бір бөлігін төлейді;</w:t>
      </w:r>
    </w:p>
    <w:p w14:paraId="7C542C03" w14:textId="77777777" w:rsidR="00896DE4" w:rsidRDefault="00896DE4" w:rsidP="00896DE4">
      <w:pPr>
        <w:pStyle w:val="a3"/>
        <w:jc w:val="both"/>
        <w:rPr>
          <w:rFonts w:ascii="Times New Roman" w:hAnsi="Times New Roman" w:cs="Times New Roman"/>
          <w:sz w:val="24"/>
          <w:szCs w:val="24"/>
          <w:lang w:val="kk-KZ"/>
        </w:rPr>
      </w:pPr>
      <w:r w:rsidRPr="00896DE4">
        <w:rPr>
          <w:rFonts w:ascii="Times New Roman" w:hAnsi="Times New Roman" w:cs="Times New Roman"/>
          <w:sz w:val="24"/>
          <w:szCs w:val="24"/>
          <w:lang w:val="kk-KZ"/>
        </w:rPr>
        <w:t>- бірлескен қызмет туралы шарт тоқтатылғанға дейін Серіктестік жобаға Қоғамның салған инвестициясына тең Қоғам үлесінің қалған сомасын төлеуге міндетті.</w:t>
      </w:r>
    </w:p>
    <w:p w14:paraId="5D336F77" w14:textId="053FB0B4" w:rsidR="00726CB8" w:rsidRPr="00896DE4" w:rsidRDefault="00726CB8" w:rsidP="00896DE4">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26CB8">
        <w:rPr>
          <w:rFonts w:ascii="Times New Roman" w:hAnsi="Times New Roman" w:cs="Times New Roman"/>
          <w:sz w:val="24"/>
          <w:szCs w:val="24"/>
          <w:lang w:val="kk-KZ"/>
        </w:rPr>
        <w:t>Акция құнын төлеудің соңғы шарттары Қоғам бірлескен қызмет туралы жасалған шартта белгілейді.</w:t>
      </w:r>
    </w:p>
    <w:p w14:paraId="442968B3" w14:textId="77777777" w:rsidR="00896DE4" w:rsidRPr="00896DE4" w:rsidRDefault="00896DE4" w:rsidP="00896DE4">
      <w:pPr>
        <w:pStyle w:val="a3"/>
        <w:jc w:val="both"/>
        <w:rPr>
          <w:rFonts w:ascii="Times New Roman" w:hAnsi="Times New Roman" w:cs="Times New Roman"/>
          <w:sz w:val="24"/>
          <w:szCs w:val="24"/>
          <w:lang w:val="kk-KZ"/>
        </w:rPr>
      </w:pPr>
      <w:r w:rsidRPr="00896DE4">
        <w:rPr>
          <w:rFonts w:ascii="Times New Roman" w:hAnsi="Times New Roman" w:cs="Times New Roman"/>
          <w:sz w:val="24"/>
          <w:szCs w:val="24"/>
          <w:lang w:val="kk-KZ"/>
        </w:rPr>
        <w:t>6. Бірлескен кәсіпкерлік қызметпен байланысты барлық шығындарды Серіктестік өз есебінен көтереді.</w:t>
      </w:r>
    </w:p>
    <w:p w14:paraId="03A26D61" w14:textId="77777777" w:rsidR="00896DE4" w:rsidRDefault="00896DE4" w:rsidP="00896DE4">
      <w:pPr>
        <w:pStyle w:val="a3"/>
        <w:jc w:val="both"/>
        <w:rPr>
          <w:rFonts w:ascii="Times New Roman" w:hAnsi="Times New Roman" w:cs="Times New Roman"/>
          <w:sz w:val="24"/>
          <w:szCs w:val="24"/>
          <w:lang w:val="kk-KZ"/>
        </w:rPr>
      </w:pPr>
      <w:r w:rsidRPr="00896DE4">
        <w:rPr>
          <w:rFonts w:ascii="Times New Roman" w:hAnsi="Times New Roman" w:cs="Times New Roman"/>
          <w:sz w:val="24"/>
          <w:szCs w:val="24"/>
          <w:lang w:val="kk-KZ"/>
        </w:rPr>
        <w:t>7. Қазақстан Республикасының резидент еместері қатысуға жіберілмейді.</w:t>
      </w:r>
    </w:p>
    <w:p w14:paraId="4CE28A7B" w14:textId="77777777" w:rsidR="00CF08DA" w:rsidRPr="00896DE4" w:rsidRDefault="00CF08DA" w:rsidP="00896DE4">
      <w:pPr>
        <w:pStyle w:val="a3"/>
        <w:jc w:val="both"/>
        <w:rPr>
          <w:rFonts w:ascii="Times New Roman" w:hAnsi="Times New Roman" w:cs="Times New Roman"/>
          <w:sz w:val="24"/>
          <w:szCs w:val="24"/>
        </w:rPr>
      </w:pPr>
    </w:p>
    <w:p w14:paraId="6A6174C1" w14:textId="631DAF0D" w:rsidR="00302957" w:rsidRPr="00302957" w:rsidRDefault="000C444B" w:rsidP="004A2FF5">
      <w:pPr>
        <w:pStyle w:val="a3"/>
        <w:jc w:val="center"/>
        <w:rPr>
          <w:rFonts w:ascii="Times New Roman" w:hAnsi="Times New Roman" w:cs="Times New Roman"/>
          <w:b/>
          <w:bCs/>
          <w:sz w:val="24"/>
          <w:szCs w:val="24"/>
        </w:rPr>
      </w:pPr>
      <w:r>
        <w:rPr>
          <w:rFonts w:ascii="Times New Roman" w:hAnsi="Times New Roman" w:cs="Times New Roman"/>
          <w:b/>
          <w:bCs/>
          <w:sz w:val="24"/>
          <w:szCs w:val="24"/>
        </w:rPr>
        <w:t xml:space="preserve">2.  </w:t>
      </w:r>
      <w:proofErr w:type="spellStart"/>
      <w:r w:rsidR="00302957" w:rsidRPr="00302957">
        <w:rPr>
          <w:rFonts w:ascii="Times New Roman" w:hAnsi="Times New Roman" w:cs="Times New Roman"/>
          <w:b/>
          <w:bCs/>
          <w:sz w:val="24"/>
          <w:szCs w:val="24"/>
        </w:rPr>
        <w:t>Конкурстың</w:t>
      </w:r>
      <w:proofErr w:type="spellEnd"/>
      <w:r w:rsidR="00302957" w:rsidRPr="00302957">
        <w:rPr>
          <w:rFonts w:ascii="Times New Roman" w:hAnsi="Times New Roman" w:cs="Times New Roman"/>
          <w:b/>
          <w:bCs/>
          <w:sz w:val="24"/>
          <w:szCs w:val="24"/>
        </w:rPr>
        <w:t xml:space="preserve"> </w:t>
      </w:r>
      <w:proofErr w:type="spellStart"/>
      <w:r w:rsidR="00302957" w:rsidRPr="00302957">
        <w:rPr>
          <w:rFonts w:ascii="Times New Roman" w:hAnsi="Times New Roman" w:cs="Times New Roman"/>
          <w:b/>
          <w:bCs/>
          <w:sz w:val="24"/>
          <w:szCs w:val="24"/>
        </w:rPr>
        <w:t>жалпы</w:t>
      </w:r>
      <w:proofErr w:type="spellEnd"/>
      <w:r w:rsidR="00302957" w:rsidRPr="00302957">
        <w:rPr>
          <w:rFonts w:ascii="Times New Roman" w:hAnsi="Times New Roman" w:cs="Times New Roman"/>
          <w:b/>
          <w:bCs/>
          <w:sz w:val="24"/>
          <w:szCs w:val="24"/>
        </w:rPr>
        <w:t xml:space="preserve"> </w:t>
      </w:r>
      <w:proofErr w:type="spellStart"/>
      <w:r w:rsidR="00302957" w:rsidRPr="00302957">
        <w:rPr>
          <w:rFonts w:ascii="Times New Roman" w:hAnsi="Times New Roman" w:cs="Times New Roman"/>
          <w:b/>
          <w:bCs/>
          <w:sz w:val="24"/>
          <w:szCs w:val="24"/>
        </w:rPr>
        <w:t>шарттары</w:t>
      </w:r>
      <w:proofErr w:type="spellEnd"/>
    </w:p>
    <w:p w14:paraId="20DA32E5" w14:textId="77777777" w:rsidR="00302957" w:rsidRPr="00302957" w:rsidRDefault="00302957" w:rsidP="00302957">
      <w:pPr>
        <w:pStyle w:val="a3"/>
        <w:ind w:left="720"/>
        <w:rPr>
          <w:rFonts w:ascii="Times New Roman" w:hAnsi="Times New Roman" w:cs="Times New Roman"/>
          <w:sz w:val="24"/>
          <w:szCs w:val="24"/>
        </w:rPr>
      </w:pPr>
    </w:p>
    <w:p w14:paraId="29913F0A" w14:textId="60159FB0" w:rsidR="00325E11" w:rsidRPr="00325E11" w:rsidRDefault="00325E11" w:rsidP="00325E11">
      <w:pPr>
        <w:pStyle w:val="a3"/>
        <w:jc w:val="both"/>
        <w:rPr>
          <w:rFonts w:ascii="Times New Roman" w:hAnsi="Times New Roman" w:cs="Times New Roman"/>
          <w:sz w:val="24"/>
          <w:szCs w:val="24"/>
        </w:rPr>
      </w:pPr>
      <w:r w:rsidRPr="00325E11">
        <w:rPr>
          <w:rFonts w:ascii="Times New Roman" w:hAnsi="Times New Roman" w:cs="Times New Roman"/>
          <w:sz w:val="24"/>
          <w:szCs w:val="24"/>
        </w:rPr>
        <w:lastRenderedPageBreak/>
        <w:t xml:space="preserve">8. </w:t>
      </w:r>
      <w:proofErr w:type="spellStart"/>
      <w:r w:rsidRPr="00325E11">
        <w:rPr>
          <w:rFonts w:ascii="Times New Roman" w:hAnsi="Times New Roman" w:cs="Times New Roman"/>
          <w:sz w:val="24"/>
          <w:szCs w:val="24"/>
        </w:rPr>
        <w:t>Конкурсты</w:t>
      </w:r>
      <w:proofErr w:type="spellEnd"/>
      <w:r w:rsidRPr="00325E11">
        <w:rPr>
          <w:rFonts w:ascii="Times New Roman" w:hAnsi="Times New Roman" w:cs="Times New Roman"/>
          <w:sz w:val="24"/>
          <w:szCs w:val="24"/>
        </w:rPr>
        <w:t xml:space="preserve"> </w:t>
      </w:r>
      <w:proofErr w:type="spellStart"/>
      <w:r w:rsidRPr="00325E11">
        <w:rPr>
          <w:rFonts w:ascii="Times New Roman" w:hAnsi="Times New Roman" w:cs="Times New Roman"/>
          <w:sz w:val="24"/>
          <w:szCs w:val="24"/>
        </w:rPr>
        <w:t>өткізу</w:t>
      </w:r>
      <w:proofErr w:type="spellEnd"/>
      <w:r w:rsidRPr="00325E11">
        <w:rPr>
          <w:rFonts w:ascii="Times New Roman" w:hAnsi="Times New Roman" w:cs="Times New Roman"/>
          <w:sz w:val="24"/>
          <w:szCs w:val="24"/>
        </w:rPr>
        <w:t xml:space="preserve"> </w:t>
      </w:r>
      <w:proofErr w:type="spellStart"/>
      <w:r w:rsidRPr="00325E11">
        <w:rPr>
          <w:rFonts w:ascii="Times New Roman" w:hAnsi="Times New Roman" w:cs="Times New Roman"/>
          <w:sz w:val="24"/>
          <w:szCs w:val="24"/>
        </w:rPr>
        <w:t>күні</w:t>
      </w:r>
      <w:proofErr w:type="spellEnd"/>
      <w:r w:rsidRPr="00325E11">
        <w:rPr>
          <w:rFonts w:ascii="Times New Roman" w:hAnsi="Times New Roman" w:cs="Times New Roman"/>
          <w:sz w:val="24"/>
          <w:szCs w:val="24"/>
        </w:rPr>
        <w:t xml:space="preserve">: </w:t>
      </w:r>
      <w:proofErr w:type="spellStart"/>
      <w:r w:rsidRPr="00325E11">
        <w:rPr>
          <w:rFonts w:ascii="Times New Roman" w:hAnsi="Times New Roman" w:cs="Times New Roman"/>
          <w:sz w:val="24"/>
          <w:szCs w:val="24"/>
        </w:rPr>
        <w:t>Қазақстан</w:t>
      </w:r>
      <w:proofErr w:type="spellEnd"/>
      <w:r w:rsidRPr="00325E11">
        <w:rPr>
          <w:rFonts w:ascii="Times New Roman" w:hAnsi="Times New Roman" w:cs="Times New Roman"/>
          <w:sz w:val="24"/>
          <w:szCs w:val="24"/>
        </w:rPr>
        <w:t xml:space="preserve"> </w:t>
      </w:r>
      <w:proofErr w:type="spellStart"/>
      <w:r w:rsidRPr="00325E11">
        <w:rPr>
          <w:rFonts w:ascii="Times New Roman" w:hAnsi="Times New Roman" w:cs="Times New Roman"/>
          <w:sz w:val="24"/>
          <w:szCs w:val="24"/>
        </w:rPr>
        <w:t>Республикасы</w:t>
      </w:r>
      <w:proofErr w:type="spellEnd"/>
      <w:r w:rsidRPr="00325E11">
        <w:rPr>
          <w:rFonts w:ascii="Times New Roman" w:hAnsi="Times New Roman" w:cs="Times New Roman"/>
          <w:sz w:val="24"/>
          <w:szCs w:val="24"/>
        </w:rPr>
        <w:t xml:space="preserve">, </w:t>
      </w:r>
      <w:proofErr w:type="spellStart"/>
      <w:r w:rsidRPr="00325E11">
        <w:rPr>
          <w:rFonts w:ascii="Times New Roman" w:hAnsi="Times New Roman" w:cs="Times New Roman"/>
          <w:sz w:val="24"/>
          <w:szCs w:val="24"/>
        </w:rPr>
        <w:t>Қарағанды</w:t>
      </w:r>
      <w:proofErr w:type="spellEnd"/>
      <w:r w:rsidRPr="00325E11">
        <w:rPr>
          <w:rFonts w:ascii="Times New Roman" w:hAnsi="Times New Roman" w:cs="Times New Roman"/>
          <w:sz w:val="24"/>
          <w:szCs w:val="24"/>
        </w:rPr>
        <w:t xml:space="preserve"> </w:t>
      </w:r>
      <w:proofErr w:type="spellStart"/>
      <w:r w:rsidRPr="00325E11">
        <w:rPr>
          <w:rFonts w:ascii="Times New Roman" w:hAnsi="Times New Roman" w:cs="Times New Roman"/>
          <w:sz w:val="24"/>
          <w:szCs w:val="24"/>
        </w:rPr>
        <w:t>қаласы</w:t>
      </w:r>
      <w:proofErr w:type="spellEnd"/>
      <w:r w:rsidRPr="00325E11">
        <w:rPr>
          <w:rFonts w:ascii="Times New Roman" w:hAnsi="Times New Roman" w:cs="Times New Roman"/>
          <w:sz w:val="24"/>
          <w:szCs w:val="24"/>
        </w:rPr>
        <w:t xml:space="preserve">, </w:t>
      </w:r>
      <w:proofErr w:type="spellStart"/>
      <w:r w:rsidRPr="00325E11">
        <w:rPr>
          <w:rFonts w:ascii="Times New Roman" w:hAnsi="Times New Roman" w:cs="Times New Roman"/>
          <w:sz w:val="24"/>
          <w:szCs w:val="24"/>
        </w:rPr>
        <w:t>Алалыкина</w:t>
      </w:r>
      <w:proofErr w:type="spellEnd"/>
      <w:r w:rsidRPr="00325E11">
        <w:rPr>
          <w:rFonts w:ascii="Times New Roman" w:hAnsi="Times New Roman" w:cs="Times New Roman"/>
          <w:sz w:val="24"/>
          <w:szCs w:val="24"/>
        </w:rPr>
        <w:t xml:space="preserve"> </w:t>
      </w:r>
      <w:proofErr w:type="spellStart"/>
      <w:r w:rsidRPr="00325E11">
        <w:rPr>
          <w:rFonts w:ascii="Times New Roman" w:hAnsi="Times New Roman" w:cs="Times New Roman"/>
          <w:sz w:val="24"/>
          <w:szCs w:val="24"/>
        </w:rPr>
        <w:t>көшесі</w:t>
      </w:r>
      <w:proofErr w:type="spellEnd"/>
      <w:r w:rsidRPr="00325E11">
        <w:rPr>
          <w:rFonts w:ascii="Times New Roman" w:hAnsi="Times New Roman" w:cs="Times New Roman"/>
          <w:sz w:val="24"/>
          <w:szCs w:val="24"/>
        </w:rPr>
        <w:t xml:space="preserve">, 12-ғимарат, 107-кабинет </w:t>
      </w:r>
      <w:proofErr w:type="spellStart"/>
      <w:r w:rsidRPr="00325E11">
        <w:rPr>
          <w:rFonts w:ascii="Times New Roman" w:hAnsi="Times New Roman" w:cs="Times New Roman"/>
          <w:sz w:val="24"/>
          <w:szCs w:val="24"/>
        </w:rPr>
        <w:t>мекенжайы</w:t>
      </w:r>
      <w:proofErr w:type="spellEnd"/>
      <w:r w:rsidRPr="00325E11">
        <w:rPr>
          <w:rFonts w:ascii="Times New Roman" w:hAnsi="Times New Roman" w:cs="Times New Roman"/>
          <w:sz w:val="24"/>
          <w:szCs w:val="24"/>
        </w:rPr>
        <w:t xml:space="preserve"> </w:t>
      </w:r>
      <w:proofErr w:type="spellStart"/>
      <w:r w:rsidRPr="00325E11">
        <w:rPr>
          <w:rFonts w:ascii="Times New Roman" w:hAnsi="Times New Roman" w:cs="Times New Roman"/>
          <w:sz w:val="24"/>
          <w:szCs w:val="24"/>
        </w:rPr>
        <w:t>бойынша</w:t>
      </w:r>
      <w:proofErr w:type="spellEnd"/>
      <w:r w:rsidRPr="00325E11">
        <w:rPr>
          <w:rFonts w:ascii="Times New Roman" w:hAnsi="Times New Roman" w:cs="Times New Roman"/>
          <w:sz w:val="24"/>
          <w:szCs w:val="24"/>
        </w:rPr>
        <w:t xml:space="preserve"> 2023 </w:t>
      </w:r>
      <w:proofErr w:type="spellStart"/>
      <w:r w:rsidRPr="00325E11">
        <w:rPr>
          <w:rFonts w:ascii="Times New Roman" w:hAnsi="Times New Roman" w:cs="Times New Roman"/>
          <w:sz w:val="24"/>
          <w:szCs w:val="24"/>
        </w:rPr>
        <w:t>жылғы</w:t>
      </w:r>
      <w:proofErr w:type="spellEnd"/>
      <w:r w:rsidRPr="00325E11">
        <w:rPr>
          <w:rFonts w:ascii="Times New Roman" w:hAnsi="Times New Roman" w:cs="Times New Roman"/>
          <w:sz w:val="24"/>
          <w:szCs w:val="24"/>
        </w:rPr>
        <w:t xml:space="preserve"> </w:t>
      </w:r>
      <w:r w:rsidR="00AE38AD">
        <w:rPr>
          <w:rFonts w:ascii="Times New Roman" w:hAnsi="Times New Roman" w:cs="Times New Roman"/>
          <w:sz w:val="24"/>
          <w:szCs w:val="24"/>
        </w:rPr>
        <w:t>9</w:t>
      </w:r>
      <w:r w:rsidRPr="00325E11">
        <w:rPr>
          <w:rFonts w:ascii="Times New Roman" w:hAnsi="Times New Roman" w:cs="Times New Roman"/>
          <w:sz w:val="24"/>
          <w:szCs w:val="24"/>
        </w:rPr>
        <w:t xml:space="preserve"> </w:t>
      </w:r>
      <w:proofErr w:type="spellStart"/>
      <w:r w:rsidRPr="00325E11">
        <w:rPr>
          <w:rFonts w:ascii="Times New Roman" w:hAnsi="Times New Roman" w:cs="Times New Roman"/>
          <w:sz w:val="24"/>
          <w:szCs w:val="24"/>
        </w:rPr>
        <w:t>сәуі</w:t>
      </w:r>
      <w:proofErr w:type="gramStart"/>
      <w:r w:rsidRPr="00325E11">
        <w:rPr>
          <w:rFonts w:ascii="Times New Roman" w:hAnsi="Times New Roman" w:cs="Times New Roman"/>
          <w:sz w:val="24"/>
          <w:szCs w:val="24"/>
        </w:rPr>
        <w:t>р</w:t>
      </w:r>
      <w:proofErr w:type="spellEnd"/>
      <w:proofErr w:type="gramEnd"/>
      <w:r w:rsidRPr="00325E11">
        <w:rPr>
          <w:rFonts w:ascii="Times New Roman" w:hAnsi="Times New Roman" w:cs="Times New Roman"/>
          <w:sz w:val="24"/>
          <w:szCs w:val="24"/>
        </w:rPr>
        <w:t xml:space="preserve">, </w:t>
      </w:r>
      <w:proofErr w:type="spellStart"/>
      <w:r w:rsidRPr="00325E11">
        <w:rPr>
          <w:rFonts w:ascii="Times New Roman" w:hAnsi="Times New Roman" w:cs="Times New Roman"/>
          <w:sz w:val="24"/>
          <w:szCs w:val="24"/>
        </w:rPr>
        <w:t>жергілікті</w:t>
      </w:r>
      <w:proofErr w:type="spellEnd"/>
      <w:r w:rsidRPr="00325E11">
        <w:rPr>
          <w:rFonts w:ascii="Times New Roman" w:hAnsi="Times New Roman" w:cs="Times New Roman"/>
          <w:sz w:val="24"/>
          <w:szCs w:val="24"/>
        </w:rPr>
        <w:t xml:space="preserve"> </w:t>
      </w:r>
      <w:proofErr w:type="spellStart"/>
      <w:r w:rsidRPr="00325E11">
        <w:rPr>
          <w:rFonts w:ascii="Times New Roman" w:hAnsi="Times New Roman" w:cs="Times New Roman"/>
          <w:sz w:val="24"/>
          <w:szCs w:val="24"/>
        </w:rPr>
        <w:t>уақыт</w:t>
      </w:r>
      <w:proofErr w:type="spellEnd"/>
      <w:r w:rsidRPr="00325E11">
        <w:rPr>
          <w:rFonts w:ascii="Times New Roman" w:hAnsi="Times New Roman" w:cs="Times New Roman"/>
          <w:sz w:val="24"/>
          <w:szCs w:val="24"/>
        </w:rPr>
        <w:t xml:space="preserve"> </w:t>
      </w:r>
      <w:proofErr w:type="spellStart"/>
      <w:r w:rsidRPr="00325E11">
        <w:rPr>
          <w:rFonts w:ascii="Times New Roman" w:hAnsi="Times New Roman" w:cs="Times New Roman"/>
          <w:sz w:val="24"/>
          <w:szCs w:val="24"/>
        </w:rPr>
        <w:t>бойынша</w:t>
      </w:r>
      <w:proofErr w:type="spellEnd"/>
      <w:r w:rsidRPr="00325E11">
        <w:rPr>
          <w:rFonts w:ascii="Times New Roman" w:hAnsi="Times New Roman" w:cs="Times New Roman"/>
          <w:sz w:val="24"/>
          <w:szCs w:val="24"/>
        </w:rPr>
        <w:t xml:space="preserve"> _15-00_ </w:t>
      </w:r>
      <w:proofErr w:type="spellStart"/>
      <w:r w:rsidRPr="00325E11">
        <w:rPr>
          <w:rFonts w:ascii="Times New Roman" w:hAnsi="Times New Roman" w:cs="Times New Roman"/>
          <w:sz w:val="24"/>
          <w:szCs w:val="24"/>
        </w:rPr>
        <w:t>сағ</w:t>
      </w:r>
      <w:proofErr w:type="spellEnd"/>
      <w:r w:rsidRPr="00325E11">
        <w:rPr>
          <w:rFonts w:ascii="Times New Roman" w:hAnsi="Times New Roman" w:cs="Times New Roman"/>
          <w:sz w:val="24"/>
          <w:szCs w:val="24"/>
        </w:rPr>
        <w:t>.</w:t>
      </w:r>
    </w:p>
    <w:p w14:paraId="442C1E0D" w14:textId="77777777" w:rsidR="00325E11" w:rsidRPr="00325E11" w:rsidRDefault="00325E11" w:rsidP="00325E11">
      <w:pPr>
        <w:pStyle w:val="a3"/>
        <w:jc w:val="both"/>
        <w:rPr>
          <w:rFonts w:ascii="Times New Roman" w:hAnsi="Times New Roman" w:cs="Times New Roman"/>
          <w:sz w:val="24"/>
          <w:szCs w:val="24"/>
        </w:rPr>
      </w:pPr>
      <w:r w:rsidRPr="00325E11">
        <w:rPr>
          <w:rFonts w:ascii="Times New Roman" w:hAnsi="Times New Roman" w:cs="Times New Roman"/>
          <w:sz w:val="24"/>
          <w:szCs w:val="24"/>
        </w:rPr>
        <w:t xml:space="preserve">9. </w:t>
      </w:r>
      <w:proofErr w:type="spellStart"/>
      <w:r w:rsidRPr="00325E11">
        <w:rPr>
          <w:rFonts w:ascii="Times New Roman" w:hAnsi="Times New Roman" w:cs="Times New Roman"/>
          <w:sz w:val="24"/>
          <w:szCs w:val="24"/>
        </w:rPr>
        <w:t>Қоғам</w:t>
      </w:r>
      <w:proofErr w:type="spellEnd"/>
      <w:r w:rsidRPr="00325E11">
        <w:rPr>
          <w:rFonts w:ascii="Times New Roman" w:hAnsi="Times New Roman" w:cs="Times New Roman"/>
          <w:sz w:val="24"/>
          <w:szCs w:val="24"/>
        </w:rPr>
        <w:t xml:space="preserve"> осы </w:t>
      </w:r>
      <w:proofErr w:type="spellStart"/>
      <w:r w:rsidRPr="00325E11">
        <w:rPr>
          <w:rFonts w:ascii="Times New Roman" w:hAnsi="Times New Roman" w:cs="Times New Roman"/>
          <w:sz w:val="24"/>
          <w:szCs w:val="24"/>
        </w:rPr>
        <w:t>конкурстық</w:t>
      </w:r>
      <w:proofErr w:type="spellEnd"/>
      <w:r w:rsidRPr="00325E11">
        <w:rPr>
          <w:rFonts w:ascii="Times New Roman" w:hAnsi="Times New Roman" w:cs="Times New Roman"/>
          <w:sz w:val="24"/>
          <w:szCs w:val="24"/>
        </w:rPr>
        <w:t xml:space="preserve"> </w:t>
      </w:r>
      <w:proofErr w:type="spellStart"/>
      <w:r w:rsidRPr="00325E11">
        <w:rPr>
          <w:rFonts w:ascii="Times New Roman" w:hAnsi="Times New Roman" w:cs="Times New Roman"/>
          <w:sz w:val="24"/>
          <w:szCs w:val="24"/>
        </w:rPr>
        <w:t>құжаттаманың</w:t>
      </w:r>
      <w:proofErr w:type="spellEnd"/>
      <w:r w:rsidRPr="00325E11">
        <w:rPr>
          <w:rFonts w:ascii="Times New Roman" w:hAnsi="Times New Roman" w:cs="Times New Roman"/>
          <w:sz w:val="24"/>
          <w:szCs w:val="24"/>
        </w:rPr>
        <w:t xml:space="preserve"> </w:t>
      </w:r>
      <w:proofErr w:type="spellStart"/>
      <w:r w:rsidRPr="00325E11">
        <w:rPr>
          <w:rFonts w:ascii="Times New Roman" w:hAnsi="Times New Roman" w:cs="Times New Roman"/>
          <w:sz w:val="24"/>
          <w:szCs w:val="24"/>
        </w:rPr>
        <w:t>және</w:t>
      </w:r>
      <w:proofErr w:type="spellEnd"/>
      <w:r w:rsidRPr="00325E11">
        <w:rPr>
          <w:rFonts w:ascii="Times New Roman" w:hAnsi="Times New Roman" w:cs="Times New Roman"/>
          <w:sz w:val="24"/>
          <w:szCs w:val="24"/>
        </w:rPr>
        <w:t xml:space="preserve"> Конкурс </w:t>
      </w:r>
      <w:proofErr w:type="spellStart"/>
      <w:r w:rsidRPr="00325E11">
        <w:rPr>
          <w:rFonts w:ascii="Times New Roman" w:hAnsi="Times New Roman" w:cs="Times New Roman"/>
          <w:sz w:val="24"/>
          <w:szCs w:val="24"/>
        </w:rPr>
        <w:t>өткiзу</w:t>
      </w:r>
      <w:proofErr w:type="spellEnd"/>
      <w:r w:rsidRPr="00325E11">
        <w:rPr>
          <w:rFonts w:ascii="Times New Roman" w:hAnsi="Times New Roman" w:cs="Times New Roman"/>
          <w:sz w:val="24"/>
          <w:szCs w:val="24"/>
        </w:rPr>
        <w:t xml:space="preserve"> </w:t>
      </w:r>
      <w:proofErr w:type="spellStart"/>
      <w:r w:rsidRPr="00325E11">
        <w:rPr>
          <w:rFonts w:ascii="Times New Roman" w:hAnsi="Times New Roman" w:cs="Times New Roman"/>
          <w:sz w:val="24"/>
          <w:szCs w:val="24"/>
        </w:rPr>
        <w:t>туралы</w:t>
      </w:r>
      <w:proofErr w:type="spellEnd"/>
      <w:r w:rsidRPr="00325E11">
        <w:rPr>
          <w:rFonts w:ascii="Times New Roman" w:hAnsi="Times New Roman" w:cs="Times New Roman"/>
          <w:sz w:val="24"/>
          <w:szCs w:val="24"/>
        </w:rPr>
        <w:t xml:space="preserve"> </w:t>
      </w:r>
      <w:proofErr w:type="spellStart"/>
      <w:r w:rsidRPr="00325E11">
        <w:rPr>
          <w:rFonts w:ascii="Times New Roman" w:hAnsi="Times New Roman" w:cs="Times New Roman"/>
          <w:sz w:val="24"/>
          <w:szCs w:val="24"/>
        </w:rPr>
        <w:t>хабарламаның</w:t>
      </w:r>
      <w:proofErr w:type="spellEnd"/>
      <w:r w:rsidRPr="00325E11">
        <w:rPr>
          <w:rFonts w:ascii="Times New Roman" w:hAnsi="Times New Roman" w:cs="Times New Roman"/>
          <w:sz w:val="24"/>
          <w:szCs w:val="24"/>
        </w:rPr>
        <w:t xml:space="preserve"> </w:t>
      </w:r>
      <w:proofErr w:type="spellStart"/>
      <w:r w:rsidRPr="00325E11">
        <w:rPr>
          <w:rFonts w:ascii="Times New Roman" w:hAnsi="Times New Roman" w:cs="Times New Roman"/>
          <w:sz w:val="24"/>
          <w:szCs w:val="24"/>
        </w:rPr>
        <w:t>оның</w:t>
      </w:r>
      <w:proofErr w:type="spellEnd"/>
      <w:r w:rsidRPr="00325E11">
        <w:rPr>
          <w:rFonts w:ascii="Times New Roman" w:hAnsi="Times New Roman" w:cs="Times New Roman"/>
          <w:sz w:val="24"/>
          <w:szCs w:val="24"/>
        </w:rPr>
        <w:t xml:space="preserve"> </w:t>
      </w:r>
      <w:proofErr w:type="spellStart"/>
      <w:r w:rsidRPr="00325E11">
        <w:rPr>
          <w:rFonts w:ascii="Times New Roman" w:hAnsi="Times New Roman" w:cs="Times New Roman"/>
          <w:sz w:val="24"/>
          <w:szCs w:val="24"/>
        </w:rPr>
        <w:t>мемлекеттiк</w:t>
      </w:r>
      <w:proofErr w:type="spellEnd"/>
      <w:r w:rsidRPr="00325E11">
        <w:rPr>
          <w:rFonts w:ascii="Times New Roman" w:hAnsi="Times New Roman" w:cs="Times New Roman"/>
          <w:sz w:val="24"/>
          <w:szCs w:val="24"/>
        </w:rPr>
        <w:t xml:space="preserve"> </w:t>
      </w:r>
      <w:proofErr w:type="spellStart"/>
      <w:r w:rsidRPr="00325E11">
        <w:rPr>
          <w:rFonts w:ascii="Times New Roman" w:hAnsi="Times New Roman" w:cs="Times New Roman"/>
          <w:sz w:val="24"/>
          <w:szCs w:val="24"/>
        </w:rPr>
        <w:t>және</w:t>
      </w:r>
      <w:proofErr w:type="spellEnd"/>
      <w:r w:rsidRPr="00325E11">
        <w:rPr>
          <w:rFonts w:ascii="Times New Roman" w:hAnsi="Times New Roman" w:cs="Times New Roman"/>
          <w:sz w:val="24"/>
          <w:szCs w:val="24"/>
        </w:rPr>
        <w:t xml:space="preserve"> </w:t>
      </w:r>
      <w:proofErr w:type="spellStart"/>
      <w:r w:rsidRPr="00325E11">
        <w:rPr>
          <w:rFonts w:ascii="Times New Roman" w:hAnsi="Times New Roman" w:cs="Times New Roman"/>
          <w:sz w:val="24"/>
          <w:szCs w:val="24"/>
        </w:rPr>
        <w:t>орыс</w:t>
      </w:r>
      <w:proofErr w:type="spellEnd"/>
      <w:r w:rsidRPr="00325E11">
        <w:rPr>
          <w:rFonts w:ascii="Times New Roman" w:hAnsi="Times New Roman" w:cs="Times New Roman"/>
          <w:sz w:val="24"/>
          <w:szCs w:val="24"/>
        </w:rPr>
        <w:t xml:space="preserve"> </w:t>
      </w:r>
      <w:proofErr w:type="spellStart"/>
      <w:r w:rsidRPr="00325E11">
        <w:rPr>
          <w:rFonts w:ascii="Times New Roman" w:hAnsi="Times New Roman" w:cs="Times New Roman"/>
          <w:sz w:val="24"/>
          <w:szCs w:val="24"/>
        </w:rPr>
        <w:t>тiлдерiнде</w:t>
      </w:r>
      <w:proofErr w:type="spellEnd"/>
      <w:r w:rsidRPr="00325E11">
        <w:rPr>
          <w:rFonts w:ascii="Times New Roman" w:hAnsi="Times New Roman" w:cs="Times New Roman"/>
          <w:sz w:val="24"/>
          <w:szCs w:val="24"/>
        </w:rPr>
        <w:t xml:space="preserve"> </w:t>
      </w:r>
      <w:proofErr w:type="spellStart"/>
      <w:r w:rsidRPr="00325E11">
        <w:rPr>
          <w:rFonts w:ascii="Times New Roman" w:hAnsi="Times New Roman" w:cs="Times New Roman"/>
          <w:sz w:val="24"/>
          <w:szCs w:val="24"/>
        </w:rPr>
        <w:t>өткiзiлуiне</w:t>
      </w:r>
      <w:proofErr w:type="spellEnd"/>
      <w:r w:rsidRPr="00325E11">
        <w:rPr>
          <w:rFonts w:ascii="Times New Roman" w:hAnsi="Times New Roman" w:cs="Times New Roman"/>
          <w:sz w:val="24"/>
          <w:szCs w:val="24"/>
        </w:rPr>
        <w:t xml:space="preserve"> он </w:t>
      </w:r>
      <w:proofErr w:type="spellStart"/>
      <w:r w:rsidRPr="00325E11">
        <w:rPr>
          <w:rFonts w:ascii="Times New Roman" w:hAnsi="Times New Roman" w:cs="Times New Roman"/>
          <w:sz w:val="24"/>
          <w:szCs w:val="24"/>
        </w:rPr>
        <w:t>жұмыс</w:t>
      </w:r>
      <w:proofErr w:type="spellEnd"/>
      <w:r w:rsidRPr="00325E11">
        <w:rPr>
          <w:rFonts w:ascii="Times New Roman" w:hAnsi="Times New Roman" w:cs="Times New Roman"/>
          <w:sz w:val="24"/>
          <w:szCs w:val="24"/>
        </w:rPr>
        <w:t xml:space="preserve"> </w:t>
      </w:r>
      <w:proofErr w:type="spellStart"/>
      <w:r w:rsidRPr="00325E11">
        <w:rPr>
          <w:rFonts w:ascii="Times New Roman" w:hAnsi="Times New Roman" w:cs="Times New Roman"/>
          <w:sz w:val="24"/>
          <w:szCs w:val="24"/>
        </w:rPr>
        <w:t>күнi</w:t>
      </w:r>
      <w:proofErr w:type="spellEnd"/>
      <w:r w:rsidRPr="00325E11">
        <w:rPr>
          <w:rFonts w:ascii="Times New Roman" w:hAnsi="Times New Roman" w:cs="Times New Roman"/>
          <w:sz w:val="24"/>
          <w:szCs w:val="24"/>
        </w:rPr>
        <w:t xml:space="preserve"> </w:t>
      </w:r>
      <w:proofErr w:type="spellStart"/>
      <w:r w:rsidRPr="00325E11">
        <w:rPr>
          <w:rFonts w:ascii="Times New Roman" w:hAnsi="Times New Roman" w:cs="Times New Roman"/>
          <w:sz w:val="24"/>
          <w:szCs w:val="24"/>
        </w:rPr>
        <w:t>бұрын</w:t>
      </w:r>
      <w:proofErr w:type="spellEnd"/>
      <w:r w:rsidRPr="00325E11">
        <w:rPr>
          <w:rFonts w:ascii="Times New Roman" w:hAnsi="Times New Roman" w:cs="Times New Roman"/>
          <w:sz w:val="24"/>
          <w:szCs w:val="24"/>
        </w:rPr>
        <w:t xml:space="preserve"> </w:t>
      </w:r>
      <w:proofErr w:type="spellStart"/>
      <w:r w:rsidRPr="00325E11">
        <w:rPr>
          <w:rFonts w:ascii="Times New Roman" w:hAnsi="Times New Roman" w:cs="Times New Roman"/>
          <w:sz w:val="24"/>
          <w:szCs w:val="24"/>
        </w:rPr>
        <w:t>өз</w:t>
      </w:r>
      <w:proofErr w:type="spellEnd"/>
      <w:r w:rsidRPr="00325E11">
        <w:rPr>
          <w:rFonts w:ascii="Times New Roman" w:hAnsi="Times New Roman" w:cs="Times New Roman"/>
          <w:sz w:val="24"/>
          <w:szCs w:val="24"/>
        </w:rPr>
        <w:t xml:space="preserve"> интернет-</w:t>
      </w:r>
      <w:proofErr w:type="spellStart"/>
      <w:r w:rsidRPr="00325E11">
        <w:rPr>
          <w:rFonts w:ascii="Times New Roman" w:hAnsi="Times New Roman" w:cs="Times New Roman"/>
          <w:sz w:val="24"/>
          <w:szCs w:val="24"/>
        </w:rPr>
        <w:t>ресурсында</w:t>
      </w:r>
      <w:proofErr w:type="spellEnd"/>
      <w:r w:rsidRPr="00325E11">
        <w:rPr>
          <w:rFonts w:ascii="Times New Roman" w:hAnsi="Times New Roman" w:cs="Times New Roman"/>
          <w:sz w:val="24"/>
          <w:szCs w:val="24"/>
        </w:rPr>
        <w:t xml:space="preserve"> </w:t>
      </w:r>
      <w:proofErr w:type="spellStart"/>
      <w:r w:rsidRPr="00325E11">
        <w:rPr>
          <w:rFonts w:ascii="Times New Roman" w:hAnsi="Times New Roman" w:cs="Times New Roman"/>
          <w:sz w:val="24"/>
          <w:szCs w:val="24"/>
        </w:rPr>
        <w:t>жариялануын</w:t>
      </w:r>
      <w:proofErr w:type="spellEnd"/>
      <w:r w:rsidRPr="00325E11">
        <w:rPr>
          <w:rFonts w:ascii="Times New Roman" w:hAnsi="Times New Roman" w:cs="Times New Roman"/>
          <w:sz w:val="24"/>
          <w:szCs w:val="24"/>
        </w:rPr>
        <w:t xml:space="preserve"> </w:t>
      </w:r>
      <w:proofErr w:type="spellStart"/>
      <w:r w:rsidRPr="00325E11">
        <w:rPr>
          <w:rFonts w:ascii="Times New Roman" w:hAnsi="Times New Roman" w:cs="Times New Roman"/>
          <w:sz w:val="24"/>
          <w:szCs w:val="24"/>
        </w:rPr>
        <w:t>қамтамасыз</w:t>
      </w:r>
      <w:proofErr w:type="spellEnd"/>
      <w:r w:rsidRPr="00325E11">
        <w:rPr>
          <w:rFonts w:ascii="Times New Roman" w:hAnsi="Times New Roman" w:cs="Times New Roman"/>
          <w:sz w:val="24"/>
          <w:szCs w:val="24"/>
        </w:rPr>
        <w:t xml:space="preserve"> </w:t>
      </w:r>
      <w:proofErr w:type="spellStart"/>
      <w:r w:rsidRPr="00325E11">
        <w:rPr>
          <w:rFonts w:ascii="Times New Roman" w:hAnsi="Times New Roman" w:cs="Times New Roman"/>
          <w:sz w:val="24"/>
          <w:szCs w:val="24"/>
        </w:rPr>
        <w:t>етедi</w:t>
      </w:r>
      <w:proofErr w:type="spellEnd"/>
      <w:r w:rsidRPr="00325E11">
        <w:rPr>
          <w:rFonts w:ascii="Times New Roman" w:hAnsi="Times New Roman" w:cs="Times New Roman"/>
          <w:sz w:val="24"/>
          <w:szCs w:val="24"/>
        </w:rPr>
        <w:t>.</w:t>
      </w:r>
    </w:p>
    <w:p w14:paraId="4B802971" w14:textId="713BCB8C" w:rsidR="00325E11" w:rsidRPr="00325E11" w:rsidRDefault="00325E11" w:rsidP="00325E11">
      <w:pPr>
        <w:pStyle w:val="a3"/>
        <w:jc w:val="both"/>
        <w:rPr>
          <w:rFonts w:ascii="Times New Roman" w:hAnsi="Times New Roman" w:cs="Times New Roman"/>
          <w:sz w:val="24"/>
          <w:szCs w:val="24"/>
          <w:lang w:val="kk-KZ"/>
        </w:rPr>
      </w:pPr>
      <w:r w:rsidRPr="00325E11">
        <w:rPr>
          <w:rFonts w:ascii="Times New Roman" w:hAnsi="Times New Roman" w:cs="Times New Roman"/>
          <w:sz w:val="24"/>
          <w:szCs w:val="24"/>
        </w:rPr>
        <w:t xml:space="preserve">10. Конкурс </w:t>
      </w:r>
      <w:proofErr w:type="spellStart"/>
      <w:r w:rsidRPr="00325E11">
        <w:rPr>
          <w:rFonts w:ascii="Times New Roman" w:hAnsi="Times New Roman" w:cs="Times New Roman"/>
          <w:sz w:val="24"/>
          <w:szCs w:val="24"/>
        </w:rPr>
        <w:t>өткізу</w:t>
      </w:r>
      <w:proofErr w:type="spellEnd"/>
      <w:r w:rsidRPr="00325E11">
        <w:rPr>
          <w:rFonts w:ascii="Times New Roman" w:hAnsi="Times New Roman" w:cs="Times New Roman"/>
          <w:sz w:val="24"/>
          <w:szCs w:val="24"/>
        </w:rPr>
        <w:t xml:space="preserve"> </w:t>
      </w:r>
      <w:proofErr w:type="spellStart"/>
      <w:r w:rsidRPr="00325E11">
        <w:rPr>
          <w:rFonts w:ascii="Times New Roman" w:hAnsi="Times New Roman" w:cs="Times New Roman"/>
          <w:sz w:val="24"/>
          <w:szCs w:val="24"/>
        </w:rPr>
        <w:t>туралы</w:t>
      </w:r>
      <w:proofErr w:type="spellEnd"/>
      <w:r w:rsidRPr="00325E11">
        <w:rPr>
          <w:rFonts w:ascii="Times New Roman" w:hAnsi="Times New Roman" w:cs="Times New Roman"/>
          <w:sz w:val="24"/>
          <w:szCs w:val="24"/>
        </w:rPr>
        <w:t xml:space="preserve"> </w:t>
      </w:r>
      <w:proofErr w:type="spellStart"/>
      <w:r w:rsidRPr="00325E11">
        <w:rPr>
          <w:rFonts w:ascii="Times New Roman" w:hAnsi="Times New Roman" w:cs="Times New Roman"/>
          <w:sz w:val="24"/>
          <w:szCs w:val="24"/>
        </w:rPr>
        <w:t>хабарландыру</w:t>
      </w:r>
      <w:proofErr w:type="spellEnd"/>
      <w:r w:rsidRPr="00325E11">
        <w:rPr>
          <w:rFonts w:ascii="Times New Roman" w:hAnsi="Times New Roman" w:cs="Times New Roman"/>
          <w:sz w:val="24"/>
          <w:szCs w:val="24"/>
        </w:rPr>
        <w:t xml:space="preserve"> </w:t>
      </w:r>
      <w:proofErr w:type="spellStart"/>
      <w:r w:rsidRPr="00325E11">
        <w:rPr>
          <w:rFonts w:ascii="Times New Roman" w:hAnsi="Times New Roman" w:cs="Times New Roman"/>
          <w:sz w:val="24"/>
          <w:szCs w:val="24"/>
        </w:rPr>
        <w:t>жарияланғаннан</w:t>
      </w:r>
      <w:proofErr w:type="spellEnd"/>
      <w:r w:rsidRPr="00325E11">
        <w:rPr>
          <w:rFonts w:ascii="Times New Roman" w:hAnsi="Times New Roman" w:cs="Times New Roman"/>
          <w:sz w:val="24"/>
          <w:szCs w:val="24"/>
        </w:rPr>
        <w:t xml:space="preserve"> </w:t>
      </w:r>
      <w:proofErr w:type="spellStart"/>
      <w:r w:rsidRPr="00325E11">
        <w:rPr>
          <w:rFonts w:ascii="Times New Roman" w:hAnsi="Times New Roman" w:cs="Times New Roman"/>
          <w:sz w:val="24"/>
          <w:szCs w:val="24"/>
        </w:rPr>
        <w:t>кейін</w:t>
      </w:r>
      <w:proofErr w:type="spellEnd"/>
      <w:r w:rsidRPr="00325E11">
        <w:rPr>
          <w:rFonts w:ascii="Times New Roman" w:hAnsi="Times New Roman" w:cs="Times New Roman"/>
          <w:sz w:val="24"/>
          <w:szCs w:val="24"/>
        </w:rPr>
        <w:t xml:space="preserve"> </w:t>
      </w:r>
      <w:proofErr w:type="spellStart"/>
      <w:r w:rsidRPr="00325E11">
        <w:rPr>
          <w:rFonts w:ascii="Times New Roman" w:hAnsi="Times New Roman" w:cs="Times New Roman"/>
          <w:sz w:val="24"/>
          <w:szCs w:val="24"/>
        </w:rPr>
        <w:t>тілек</w:t>
      </w:r>
      <w:proofErr w:type="spellEnd"/>
      <w:r w:rsidRPr="00325E11">
        <w:rPr>
          <w:rFonts w:ascii="Times New Roman" w:hAnsi="Times New Roman" w:cs="Times New Roman"/>
          <w:sz w:val="24"/>
          <w:szCs w:val="24"/>
        </w:rPr>
        <w:t xml:space="preserve"> </w:t>
      </w:r>
      <w:proofErr w:type="spellStart"/>
      <w:r w:rsidRPr="00325E11">
        <w:rPr>
          <w:rFonts w:ascii="Times New Roman" w:hAnsi="Times New Roman" w:cs="Times New Roman"/>
          <w:sz w:val="24"/>
          <w:szCs w:val="24"/>
        </w:rPr>
        <w:t>білдірушілер</w:t>
      </w:r>
      <w:proofErr w:type="spellEnd"/>
      <w:r w:rsidRPr="00325E11">
        <w:rPr>
          <w:rFonts w:ascii="Times New Roman" w:hAnsi="Times New Roman" w:cs="Times New Roman"/>
          <w:sz w:val="24"/>
          <w:szCs w:val="24"/>
          <w:lang w:val="kk-KZ"/>
        </w:rPr>
        <w:t xml:space="preserve"> Конкурс өткізу туралы хабарландыру жарияланғаннан кейін қатысушы болғысы келетіндерге Қоғам әлеуетті </w:t>
      </w:r>
      <w:proofErr w:type="gramStart"/>
      <w:r w:rsidRPr="00325E11">
        <w:rPr>
          <w:rFonts w:ascii="Times New Roman" w:hAnsi="Times New Roman" w:cs="Times New Roman"/>
          <w:sz w:val="24"/>
          <w:szCs w:val="24"/>
          <w:lang w:val="kk-KZ"/>
        </w:rPr>
        <w:t>инвесторлар</w:t>
      </w:r>
      <w:proofErr w:type="gramEnd"/>
      <w:r w:rsidRPr="00325E11">
        <w:rPr>
          <w:rFonts w:ascii="Times New Roman" w:hAnsi="Times New Roman" w:cs="Times New Roman"/>
          <w:sz w:val="24"/>
          <w:szCs w:val="24"/>
          <w:lang w:val="kk-KZ"/>
        </w:rPr>
        <w:t>ға Жобаны іске асыру мәселелері бойынша консультациялар береді.</w:t>
      </w:r>
    </w:p>
    <w:p w14:paraId="0EC2BB4E" w14:textId="586D3437" w:rsidR="00325E11" w:rsidRPr="00325E11" w:rsidRDefault="00325E11" w:rsidP="00325E11">
      <w:pPr>
        <w:pStyle w:val="a3"/>
        <w:jc w:val="both"/>
        <w:rPr>
          <w:rFonts w:ascii="Times New Roman" w:hAnsi="Times New Roman" w:cs="Times New Roman"/>
          <w:sz w:val="24"/>
          <w:szCs w:val="24"/>
          <w:lang w:val="kk-KZ"/>
        </w:rPr>
      </w:pPr>
      <w:r w:rsidRPr="00325E11">
        <w:rPr>
          <w:rFonts w:ascii="Times New Roman" w:hAnsi="Times New Roman" w:cs="Times New Roman"/>
          <w:sz w:val="24"/>
          <w:szCs w:val="24"/>
          <w:lang w:val="kk-KZ"/>
        </w:rPr>
        <w:t>Өтініштер мына мекенжай бойынша қабылданады: Қазақстан Республикасы, Қарағанды қаласы, Алалыкина көшесі, 12, 107-кабинет.</w:t>
      </w:r>
    </w:p>
    <w:p w14:paraId="5F985E59" w14:textId="223CE7D6" w:rsidR="00325E11" w:rsidRPr="00325E11" w:rsidRDefault="00325E11" w:rsidP="00325E11">
      <w:pPr>
        <w:pStyle w:val="a3"/>
        <w:jc w:val="both"/>
        <w:rPr>
          <w:rFonts w:ascii="Times New Roman" w:hAnsi="Times New Roman" w:cs="Times New Roman"/>
          <w:sz w:val="24"/>
          <w:szCs w:val="24"/>
          <w:lang w:val="kk-KZ"/>
        </w:rPr>
      </w:pPr>
      <w:r w:rsidRPr="00325E11">
        <w:rPr>
          <w:rFonts w:ascii="Times New Roman" w:hAnsi="Times New Roman" w:cs="Times New Roman"/>
          <w:sz w:val="24"/>
          <w:szCs w:val="24"/>
          <w:lang w:val="kk-KZ"/>
        </w:rPr>
        <w:t>11. Конкурсқа қатысушыларды тіркеу конкурс өткізу туралы хабарландыру жарияланған күннен бастап жүргізіледі және Қазақстан Республикасы, Қарағанды қаласы, Алалыкина көшесі, 12-ғимарат, 107-кабинет мекенжайы бойынша конкурсқа 24 сағат қалғанда аяқталады.</w:t>
      </w:r>
    </w:p>
    <w:p w14:paraId="2FE42711" w14:textId="5EBB9283" w:rsidR="005766F1" w:rsidRDefault="005766F1" w:rsidP="001B50F4">
      <w:pPr>
        <w:pStyle w:val="a3"/>
        <w:jc w:val="both"/>
        <w:rPr>
          <w:rFonts w:ascii="Times New Roman" w:hAnsi="Times New Roman" w:cs="Times New Roman"/>
          <w:sz w:val="24"/>
          <w:szCs w:val="24"/>
          <w:lang w:val="kk-KZ"/>
        </w:rPr>
      </w:pPr>
    </w:p>
    <w:p w14:paraId="1C33599C" w14:textId="77777777" w:rsidR="00325E11" w:rsidRPr="00325E11" w:rsidRDefault="005766F1" w:rsidP="00325E11">
      <w:pPr>
        <w:pStyle w:val="a3"/>
        <w:jc w:val="center"/>
        <w:rPr>
          <w:rFonts w:ascii="Times New Roman" w:hAnsi="Times New Roman" w:cs="Times New Roman"/>
          <w:b/>
          <w:bCs/>
          <w:sz w:val="24"/>
          <w:szCs w:val="24"/>
          <w:lang w:val="kk-KZ"/>
        </w:rPr>
      </w:pPr>
      <w:r w:rsidRPr="005766F1">
        <w:rPr>
          <w:rFonts w:ascii="Times New Roman" w:hAnsi="Times New Roman" w:cs="Times New Roman"/>
          <w:b/>
          <w:bCs/>
          <w:sz w:val="24"/>
          <w:szCs w:val="24"/>
          <w:lang w:val="kk-KZ"/>
        </w:rPr>
        <w:t xml:space="preserve">3. </w:t>
      </w:r>
      <w:r w:rsidR="00325E11" w:rsidRPr="00325E11">
        <w:rPr>
          <w:rFonts w:ascii="Times New Roman" w:hAnsi="Times New Roman" w:cs="Times New Roman"/>
          <w:b/>
          <w:bCs/>
          <w:sz w:val="24"/>
          <w:szCs w:val="24"/>
          <w:lang w:val="kk-KZ"/>
        </w:rPr>
        <w:t>Өтінімнің мазмұнына және онымен бірге ұсынылатын құжаттарға қойылатын талаптар</w:t>
      </w:r>
    </w:p>
    <w:p w14:paraId="3F17675D" w14:textId="71D53A88" w:rsidR="005766F1" w:rsidRPr="005766F1" w:rsidRDefault="005766F1" w:rsidP="00325E11">
      <w:pPr>
        <w:pStyle w:val="a3"/>
        <w:jc w:val="center"/>
        <w:rPr>
          <w:rFonts w:ascii="Times New Roman" w:hAnsi="Times New Roman" w:cs="Times New Roman"/>
          <w:sz w:val="24"/>
          <w:szCs w:val="24"/>
          <w:lang w:val="kk-KZ"/>
        </w:rPr>
      </w:pPr>
    </w:p>
    <w:p w14:paraId="594C32E1" w14:textId="77777777" w:rsidR="001230EB" w:rsidRPr="001230EB" w:rsidRDefault="001230EB" w:rsidP="001230EB">
      <w:pPr>
        <w:pStyle w:val="a3"/>
        <w:jc w:val="both"/>
        <w:rPr>
          <w:rFonts w:ascii="Times New Roman" w:hAnsi="Times New Roman" w:cs="Times New Roman"/>
          <w:sz w:val="24"/>
          <w:szCs w:val="24"/>
          <w:lang w:val="kk-KZ"/>
        </w:rPr>
      </w:pPr>
      <w:r w:rsidRPr="001230EB">
        <w:rPr>
          <w:rFonts w:ascii="Times New Roman" w:hAnsi="Times New Roman" w:cs="Times New Roman"/>
          <w:sz w:val="24"/>
          <w:szCs w:val="24"/>
          <w:lang w:val="kk-KZ"/>
        </w:rPr>
        <w:t>12. Қатысушы ретінде тіркелу үшін жоғарыда көрсетілген мекенжайға осы конкурстық құжаттамаға 2-қосымшаға сәйкес нысан бойынша қол қойылған және мөрмен (бар болса) қойылған конкурсқа қатысуға өтінім беру қажет.</w:t>
      </w:r>
    </w:p>
    <w:p w14:paraId="5B48B9A1" w14:textId="77777777" w:rsidR="001230EB" w:rsidRPr="001230EB" w:rsidRDefault="001230EB" w:rsidP="001230EB">
      <w:pPr>
        <w:pStyle w:val="a3"/>
        <w:jc w:val="both"/>
        <w:rPr>
          <w:rFonts w:ascii="Times New Roman" w:hAnsi="Times New Roman" w:cs="Times New Roman"/>
          <w:sz w:val="24"/>
          <w:szCs w:val="24"/>
          <w:lang w:val="kk-KZ"/>
        </w:rPr>
      </w:pPr>
      <w:r w:rsidRPr="001230EB">
        <w:rPr>
          <w:rFonts w:ascii="Times New Roman" w:hAnsi="Times New Roman" w:cs="Times New Roman"/>
          <w:sz w:val="24"/>
          <w:szCs w:val="24"/>
          <w:lang w:val="kk-KZ"/>
        </w:rPr>
        <w:t>13. Конкурстық өтінімді әлеуетті серіктес конкурстық құжаттамада көрсетілген өтінімдерді берудің соңғы мерзімі өткенге дейін жабық конвертте береді, ол тігілуі, парақтары нөмірленуі, соңғы беті немесе қолымен куәландырылған парағы және конкурсқа әлеуетті қатысушының мөрі (мөр болған жағдайда). Конвертте әлеуетті серіктестің аты мен мекенжайы болуы керек.</w:t>
      </w:r>
    </w:p>
    <w:p w14:paraId="531C2BB4" w14:textId="6DCD3FED" w:rsidR="006860B9" w:rsidRPr="006860B9" w:rsidRDefault="006860B9" w:rsidP="006860B9">
      <w:pPr>
        <w:pStyle w:val="a3"/>
        <w:jc w:val="both"/>
        <w:rPr>
          <w:rFonts w:ascii="Times New Roman" w:hAnsi="Times New Roman" w:cs="Times New Roman"/>
          <w:sz w:val="24"/>
          <w:szCs w:val="24"/>
          <w:lang w:val="kk-KZ"/>
        </w:rPr>
      </w:pPr>
      <w:r w:rsidRPr="006860B9">
        <w:rPr>
          <w:rFonts w:ascii="Times New Roman" w:hAnsi="Times New Roman" w:cs="Times New Roman"/>
          <w:sz w:val="24"/>
          <w:szCs w:val="24"/>
          <w:lang w:val="kk-KZ"/>
        </w:rPr>
        <w:t>Конвертте болуы керек:</w:t>
      </w:r>
    </w:p>
    <w:p w14:paraId="4EB58218" w14:textId="6886A8F2" w:rsidR="001230EB" w:rsidRPr="001230EB" w:rsidRDefault="001230EB" w:rsidP="001230EB">
      <w:pPr>
        <w:pStyle w:val="a3"/>
        <w:jc w:val="both"/>
        <w:rPr>
          <w:rFonts w:ascii="Times New Roman" w:hAnsi="Times New Roman" w:cs="Times New Roman"/>
          <w:sz w:val="24"/>
          <w:szCs w:val="24"/>
          <w:lang w:val="kk-KZ"/>
        </w:rPr>
      </w:pPr>
      <w:r w:rsidRPr="001230EB">
        <w:rPr>
          <w:rFonts w:ascii="Times New Roman" w:hAnsi="Times New Roman" w:cs="Times New Roman"/>
          <w:sz w:val="24"/>
          <w:szCs w:val="24"/>
          <w:lang w:val="kk-KZ"/>
        </w:rPr>
        <w:t>а) Қазақстан Республикасы, Қарағанды қаласы, Алалыкина көшесі, 12, 107-кабинет мекенжайы бойынша Қоғамның атына жолдану керек.</w:t>
      </w:r>
    </w:p>
    <w:p w14:paraId="244CC2BD" w14:textId="1AA3C831" w:rsidR="001230EB" w:rsidRPr="001230EB" w:rsidRDefault="001230EB" w:rsidP="001230EB">
      <w:pPr>
        <w:pStyle w:val="a3"/>
        <w:jc w:val="both"/>
        <w:rPr>
          <w:rFonts w:ascii="Times New Roman" w:hAnsi="Times New Roman" w:cs="Times New Roman"/>
          <w:sz w:val="24"/>
          <w:szCs w:val="24"/>
          <w:lang w:val="kk-KZ"/>
        </w:rPr>
      </w:pPr>
      <w:r w:rsidRPr="001230EB">
        <w:rPr>
          <w:rFonts w:ascii="Times New Roman" w:hAnsi="Times New Roman" w:cs="Times New Roman"/>
          <w:sz w:val="24"/>
          <w:szCs w:val="24"/>
          <w:lang w:val="kk-KZ"/>
        </w:rPr>
        <w:t xml:space="preserve">б) </w:t>
      </w:r>
      <w:r w:rsidR="006C6277" w:rsidRPr="006C6277">
        <w:rPr>
          <w:rFonts w:ascii="Times New Roman" w:hAnsi="Times New Roman" w:cs="Times New Roman"/>
          <w:sz w:val="24"/>
          <w:szCs w:val="24"/>
          <w:lang w:val="kk-KZ"/>
        </w:rPr>
        <w:t xml:space="preserve">«Инвестициялық жобаны бірлесіп іске асыру үшін серіктесті таңдау бойынша конкурс» және «2024 жылғы </w:t>
      </w:r>
      <w:r w:rsidR="00AE38AD">
        <w:rPr>
          <w:rFonts w:ascii="Times New Roman" w:hAnsi="Times New Roman" w:cs="Times New Roman"/>
          <w:sz w:val="24"/>
          <w:szCs w:val="24"/>
          <w:lang w:val="kk-KZ"/>
        </w:rPr>
        <w:t>9</w:t>
      </w:r>
      <w:r w:rsidR="006C6277" w:rsidRPr="006C6277">
        <w:rPr>
          <w:rFonts w:ascii="Times New Roman" w:hAnsi="Times New Roman" w:cs="Times New Roman"/>
          <w:sz w:val="24"/>
          <w:szCs w:val="24"/>
          <w:lang w:val="kk-KZ"/>
        </w:rPr>
        <w:t xml:space="preserve"> сәуір, сағат 15.00-ге дейін ашпаңыз» деген сөздерді қамтуы тиіс.</w:t>
      </w:r>
    </w:p>
    <w:p w14:paraId="2FD79558" w14:textId="77777777" w:rsidR="001230EB" w:rsidRPr="001230EB" w:rsidRDefault="001230EB" w:rsidP="001230EB">
      <w:pPr>
        <w:pStyle w:val="a3"/>
        <w:jc w:val="both"/>
        <w:rPr>
          <w:rFonts w:ascii="Times New Roman" w:hAnsi="Times New Roman" w:cs="Times New Roman"/>
          <w:sz w:val="24"/>
          <w:szCs w:val="24"/>
          <w:lang w:val="kk-KZ"/>
        </w:rPr>
      </w:pPr>
      <w:r w:rsidRPr="001230EB">
        <w:rPr>
          <w:rFonts w:ascii="Times New Roman" w:hAnsi="Times New Roman" w:cs="Times New Roman"/>
          <w:sz w:val="24"/>
          <w:szCs w:val="24"/>
          <w:lang w:val="kk-KZ"/>
        </w:rPr>
        <w:t>14. Байқау өтінімінде жолдар арасында кірістірулер, өшірулер немесе толықтырулар болмауы керек.</w:t>
      </w:r>
    </w:p>
    <w:p w14:paraId="41F3801B" w14:textId="77777777" w:rsidR="001230EB" w:rsidRPr="001230EB" w:rsidRDefault="001230EB" w:rsidP="001230EB">
      <w:pPr>
        <w:pStyle w:val="a3"/>
        <w:jc w:val="both"/>
        <w:rPr>
          <w:rFonts w:ascii="Times New Roman" w:hAnsi="Times New Roman" w:cs="Times New Roman"/>
          <w:sz w:val="24"/>
          <w:szCs w:val="24"/>
          <w:lang w:val="kk-KZ"/>
        </w:rPr>
      </w:pPr>
      <w:r w:rsidRPr="001230EB">
        <w:rPr>
          <w:rFonts w:ascii="Times New Roman" w:hAnsi="Times New Roman" w:cs="Times New Roman"/>
          <w:sz w:val="24"/>
          <w:szCs w:val="24"/>
          <w:lang w:val="kk-KZ"/>
        </w:rPr>
        <w:t>15. Қатысушылар конкурстық құжаттамада белгіленген мерзімде Қоғамға:</w:t>
      </w:r>
    </w:p>
    <w:p w14:paraId="35865C5C" w14:textId="77777777" w:rsidR="001230EB" w:rsidRPr="001230EB" w:rsidRDefault="001230EB" w:rsidP="001230EB">
      <w:pPr>
        <w:pStyle w:val="a3"/>
        <w:jc w:val="both"/>
        <w:rPr>
          <w:rFonts w:ascii="Times New Roman" w:hAnsi="Times New Roman" w:cs="Times New Roman"/>
          <w:sz w:val="24"/>
          <w:szCs w:val="24"/>
          <w:lang w:val="kk-KZ"/>
        </w:rPr>
      </w:pPr>
      <w:r w:rsidRPr="001230EB">
        <w:rPr>
          <w:rFonts w:ascii="Times New Roman" w:hAnsi="Times New Roman" w:cs="Times New Roman"/>
          <w:sz w:val="24"/>
          <w:szCs w:val="24"/>
          <w:lang w:val="kk-KZ"/>
        </w:rPr>
        <w:t>1) осы Конкурстық құжаттамаға № 1 қосымшаға сәйкес конкурс шарттарымен келісілген конкурсқа қатысуға өтінім;</w:t>
      </w:r>
    </w:p>
    <w:p w14:paraId="7E91F302" w14:textId="77777777" w:rsidR="001230EB" w:rsidRPr="001230EB" w:rsidRDefault="001230EB" w:rsidP="001230EB">
      <w:pPr>
        <w:pStyle w:val="a3"/>
        <w:jc w:val="both"/>
        <w:rPr>
          <w:rFonts w:ascii="Times New Roman" w:hAnsi="Times New Roman" w:cs="Times New Roman"/>
          <w:sz w:val="24"/>
          <w:szCs w:val="24"/>
          <w:lang w:val="kk-KZ"/>
        </w:rPr>
      </w:pPr>
      <w:r w:rsidRPr="001230EB">
        <w:rPr>
          <w:rFonts w:ascii="Times New Roman" w:hAnsi="Times New Roman" w:cs="Times New Roman"/>
          <w:sz w:val="24"/>
          <w:szCs w:val="24"/>
          <w:lang w:val="kk-KZ"/>
        </w:rPr>
        <w:t>2) осы Конкурстық құжаттамаға № 3 қосымшаға сәйкес мөрмен (бар болса) куәландырылған, қатысушы қол қойған Жобаны инвестициялау туралы ұсынысты;</w:t>
      </w:r>
    </w:p>
    <w:p w14:paraId="7083BFE6" w14:textId="40249FC5" w:rsidR="001230EB" w:rsidRPr="001230EB" w:rsidRDefault="001230EB" w:rsidP="001230EB">
      <w:pPr>
        <w:pStyle w:val="a3"/>
        <w:jc w:val="both"/>
        <w:rPr>
          <w:rFonts w:ascii="Times New Roman" w:hAnsi="Times New Roman" w:cs="Times New Roman"/>
          <w:sz w:val="24"/>
          <w:szCs w:val="24"/>
          <w:lang w:val="kk-KZ"/>
        </w:rPr>
      </w:pPr>
      <w:r w:rsidRPr="001230EB">
        <w:rPr>
          <w:rFonts w:ascii="Times New Roman" w:hAnsi="Times New Roman" w:cs="Times New Roman"/>
          <w:sz w:val="24"/>
          <w:szCs w:val="24"/>
          <w:lang w:val="kk-KZ"/>
        </w:rPr>
        <w:t>3) осы Конкурстық құжаттамаға № 2 қосымшада көрсетілген құжаттарды;16. Қатысушылар осы Конкурстық құжаттаманың 15-тармағына сәйкес қатысушыға қойылатын талаптарға сәйкестігін растайтын құжаттардың көшірмелері қоса берілген конвертке салынған конкурсқа қатысуға өтінімді тіркейді.</w:t>
      </w:r>
    </w:p>
    <w:p w14:paraId="0965D391" w14:textId="77777777" w:rsidR="001230EB" w:rsidRPr="001230EB" w:rsidRDefault="001230EB" w:rsidP="001230EB">
      <w:pPr>
        <w:pStyle w:val="a3"/>
        <w:jc w:val="both"/>
        <w:rPr>
          <w:rFonts w:ascii="Times New Roman" w:hAnsi="Times New Roman" w:cs="Times New Roman"/>
          <w:sz w:val="24"/>
          <w:szCs w:val="24"/>
          <w:lang w:val="kk-KZ"/>
        </w:rPr>
      </w:pPr>
      <w:r w:rsidRPr="001230EB">
        <w:rPr>
          <w:rFonts w:ascii="Times New Roman" w:hAnsi="Times New Roman" w:cs="Times New Roman"/>
          <w:sz w:val="24"/>
          <w:szCs w:val="24"/>
          <w:lang w:val="kk-KZ"/>
        </w:rPr>
        <w:t>17. Конкурсқа қатысуға өтінімдер осы конкурстық құжаттамада белгіленген конкурс мерзімінде ашылады.</w:t>
      </w:r>
    </w:p>
    <w:p w14:paraId="227222A4" w14:textId="77777777" w:rsidR="001230EB" w:rsidRPr="001230EB" w:rsidRDefault="001230EB" w:rsidP="001230EB">
      <w:pPr>
        <w:pStyle w:val="a3"/>
        <w:jc w:val="both"/>
        <w:rPr>
          <w:rFonts w:ascii="Times New Roman" w:hAnsi="Times New Roman" w:cs="Times New Roman"/>
          <w:sz w:val="24"/>
          <w:szCs w:val="24"/>
          <w:lang w:val="kk-KZ"/>
        </w:rPr>
      </w:pPr>
      <w:r w:rsidRPr="001230EB">
        <w:rPr>
          <w:rFonts w:ascii="Times New Roman" w:hAnsi="Times New Roman" w:cs="Times New Roman"/>
          <w:sz w:val="24"/>
          <w:szCs w:val="24"/>
          <w:lang w:val="kk-KZ"/>
        </w:rPr>
        <w:t>18. Өтінімді қабылдаудан бас тартуға қатысушының осы конкурстық құжаттамада көрсетілген талаптарды сақтамауы негіз болып табылады.</w:t>
      </w:r>
    </w:p>
    <w:p w14:paraId="73F59DA8" w14:textId="7D1E9D08" w:rsidR="00B309A9" w:rsidRPr="00B309A9" w:rsidRDefault="00B309A9" w:rsidP="00B309A9">
      <w:pPr>
        <w:pStyle w:val="a3"/>
        <w:jc w:val="center"/>
        <w:rPr>
          <w:rFonts w:ascii="Times New Roman" w:hAnsi="Times New Roman" w:cs="Times New Roman"/>
          <w:b/>
          <w:bCs/>
          <w:sz w:val="24"/>
          <w:szCs w:val="24"/>
          <w:lang w:val="kk-KZ"/>
        </w:rPr>
      </w:pPr>
      <w:r w:rsidRPr="00B309A9">
        <w:rPr>
          <w:rFonts w:ascii="Times New Roman" w:hAnsi="Times New Roman" w:cs="Times New Roman"/>
          <w:b/>
          <w:bCs/>
          <w:sz w:val="24"/>
          <w:szCs w:val="24"/>
          <w:lang w:val="kk-KZ"/>
        </w:rPr>
        <w:t>4. Конкурсты өткізудің шарттары мен тәртібі</w:t>
      </w:r>
    </w:p>
    <w:p w14:paraId="30AE265A" w14:textId="77777777" w:rsidR="00B309A9" w:rsidRPr="00B309A9" w:rsidRDefault="00B309A9" w:rsidP="00B309A9">
      <w:pPr>
        <w:pStyle w:val="a3"/>
        <w:jc w:val="both"/>
        <w:rPr>
          <w:rFonts w:ascii="Times New Roman" w:hAnsi="Times New Roman" w:cs="Times New Roman"/>
          <w:sz w:val="24"/>
          <w:szCs w:val="24"/>
          <w:lang w:val="kk-KZ"/>
        </w:rPr>
      </w:pPr>
    </w:p>
    <w:p w14:paraId="03B12D0F" w14:textId="2F437E0D" w:rsidR="001230EB" w:rsidRPr="001230EB" w:rsidRDefault="001230EB" w:rsidP="001230EB">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19. </w:t>
      </w:r>
      <w:r w:rsidRPr="001230EB">
        <w:rPr>
          <w:rFonts w:ascii="Times New Roman" w:hAnsi="Times New Roman" w:cs="Times New Roman"/>
          <w:sz w:val="24"/>
          <w:szCs w:val="24"/>
          <w:lang w:val="kk-KZ"/>
        </w:rPr>
        <w:t>Конкурс комиссиясы конкурстың шарттарын өзгерткен жағдайда, барлық өзгерістер туралы хабарлама Қоғамның интернет-ресурсында мемлекеттік және орыс тілдерінде конкурс басталғанға дейін күнтізбелік бес күн бұрын жарияланады.</w:t>
      </w:r>
    </w:p>
    <w:p w14:paraId="3F1A5571" w14:textId="77777777" w:rsidR="001230EB" w:rsidRPr="001230EB" w:rsidRDefault="001230EB" w:rsidP="001230EB">
      <w:pPr>
        <w:pStyle w:val="a3"/>
        <w:jc w:val="both"/>
        <w:rPr>
          <w:rFonts w:ascii="Times New Roman" w:hAnsi="Times New Roman" w:cs="Times New Roman"/>
          <w:sz w:val="24"/>
          <w:szCs w:val="24"/>
          <w:lang w:val="kk-KZ"/>
        </w:rPr>
      </w:pPr>
      <w:r w:rsidRPr="001230EB">
        <w:rPr>
          <w:rFonts w:ascii="Times New Roman" w:hAnsi="Times New Roman" w:cs="Times New Roman"/>
          <w:sz w:val="24"/>
          <w:szCs w:val="24"/>
          <w:lang w:val="kk-KZ"/>
        </w:rPr>
        <w:t>20. Конкурсқа қатысушылардың құқығы бар:</w:t>
      </w:r>
    </w:p>
    <w:p w14:paraId="704CA458" w14:textId="77777777" w:rsidR="001230EB" w:rsidRPr="001230EB" w:rsidRDefault="001230EB" w:rsidP="001230EB">
      <w:pPr>
        <w:pStyle w:val="a3"/>
        <w:jc w:val="both"/>
        <w:rPr>
          <w:rFonts w:ascii="Times New Roman" w:hAnsi="Times New Roman" w:cs="Times New Roman"/>
          <w:sz w:val="24"/>
          <w:szCs w:val="24"/>
          <w:lang w:val="kk-KZ"/>
        </w:rPr>
      </w:pPr>
      <w:r w:rsidRPr="001230EB">
        <w:rPr>
          <w:rFonts w:ascii="Times New Roman" w:hAnsi="Times New Roman" w:cs="Times New Roman"/>
          <w:sz w:val="24"/>
          <w:szCs w:val="24"/>
          <w:lang w:val="kk-KZ"/>
        </w:rPr>
        <w:t>- конкурсқа жеке өзі немесе тиісті түрде ресімделген сенімхат негізінде өз өкілдеріңіз арқылы қатысуға;</w:t>
      </w:r>
    </w:p>
    <w:p w14:paraId="4749AB12" w14:textId="77777777" w:rsidR="001230EB" w:rsidRPr="001230EB" w:rsidRDefault="001230EB" w:rsidP="001230EB">
      <w:pPr>
        <w:pStyle w:val="a3"/>
        <w:jc w:val="both"/>
        <w:rPr>
          <w:rFonts w:ascii="Times New Roman" w:hAnsi="Times New Roman" w:cs="Times New Roman"/>
          <w:sz w:val="24"/>
          <w:szCs w:val="24"/>
          <w:lang w:val="kk-KZ"/>
        </w:rPr>
      </w:pPr>
      <w:r w:rsidRPr="001230EB">
        <w:rPr>
          <w:rFonts w:ascii="Times New Roman" w:hAnsi="Times New Roman" w:cs="Times New Roman"/>
          <w:sz w:val="24"/>
          <w:szCs w:val="24"/>
          <w:lang w:val="kk-KZ"/>
        </w:rPr>
        <w:t>- құқықтары бұзылған жағдайда сотқа жүгінуге;</w:t>
      </w:r>
    </w:p>
    <w:p w14:paraId="61D82BA1" w14:textId="7034A8FA" w:rsidR="00B309A9" w:rsidRDefault="001230EB" w:rsidP="001230EB">
      <w:pPr>
        <w:pStyle w:val="a3"/>
        <w:jc w:val="both"/>
        <w:rPr>
          <w:rFonts w:ascii="Times New Roman" w:hAnsi="Times New Roman" w:cs="Times New Roman"/>
          <w:sz w:val="24"/>
          <w:szCs w:val="24"/>
          <w:lang w:val="kk-KZ"/>
        </w:rPr>
      </w:pPr>
      <w:r w:rsidRPr="001230EB">
        <w:rPr>
          <w:rFonts w:ascii="Times New Roman" w:hAnsi="Times New Roman" w:cs="Times New Roman"/>
          <w:sz w:val="24"/>
          <w:szCs w:val="24"/>
          <w:lang w:val="kk-KZ"/>
        </w:rPr>
        <w:t>- бұл туралы жазбаша хабарлай отырып, конверттерді ашпас бұрын қатысуға өтініміңізді қайтарып алыңыз.</w:t>
      </w:r>
    </w:p>
    <w:p w14:paraId="59C8A800" w14:textId="78C2A63C" w:rsidR="00B309A9" w:rsidRPr="00B309A9" w:rsidRDefault="00D851E4" w:rsidP="00B309A9">
      <w:pPr>
        <w:pStyle w:val="a3"/>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5.  </w:t>
      </w:r>
      <w:r w:rsidR="00B309A9" w:rsidRPr="00B309A9">
        <w:rPr>
          <w:rFonts w:ascii="Times New Roman" w:hAnsi="Times New Roman" w:cs="Times New Roman"/>
          <w:b/>
          <w:bCs/>
          <w:sz w:val="24"/>
          <w:szCs w:val="24"/>
          <w:lang w:val="kk-KZ"/>
        </w:rPr>
        <w:t>Байқау жеңімпазын таңдау критерийлері</w:t>
      </w:r>
    </w:p>
    <w:p w14:paraId="01E1E7B0" w14:textId="77777777" w:rsidR="00B309A9" w:rsidRPr="00B309A9" w:rsidRDefault="00B309A9" w:rsidP="00B309A9">
      <w:pPr>
        <w:pStyle w:val="a3"/>
        <w:jc w:val="center"/>
        <w:rPr>
          <w:rFonts w:ascii="Times New Roman" w:hAnsi="Times New Roman" w:cs="Times New Roman"/>
          <w:b/>
          <w:bCs/>
          <w:sz w:val="24"/>
          <w:szCs w:val="24"/>
          <w:lang w:val="kk-KZ"/>
        </w:rPr>
      </w:pPr>
    </w:p>
    <w:p w14:paraId="3D166CFE" w14:textId="77777777" w:rsidR="001230EB" w:rsidRPr="001230EB" w:rsidRDefault="00B309A9" w:rsidP="001230EB">
      <w:pPr>
        <w:pStyle w:val="a3"/>
        <w:jc w:val="both"/>
        <w:rPr>
          <w:rFonts w:ascii="Times New Roman" w:hAnsi="Times New Roman" w:cs="Times New Roman"/>
          <w:sz w:val="24"/>
          <w:szCs w:val="24"/>
          <w:lang w:val="kk-KZ"/>
        </w:rPr>
      </w:pPr>
      <w:r w:rsidRPr="00B309A9">
        <w:rPr>
          <w:rFonts w:ascii="Times New Roman" w:hAnsi="Times New Roman" w:cs="Times New Roman"/>
          <w:sz w:val="24"/>
          <w:szCs w:val="24"/>
          <w:lang w:val="kk-KZ"/>
        </w:rPr>
        <w:t xml:space="preserve">21. </w:t>
      </w:r>
      <w:r w:rsidR="001230EB" w:rsidRPr="001230EB">
        <w:rPr>
          <w:rFonts w:ascii="Times New Roman" w:hAnsi="Times New Roman" w:cs="Times New Roman"/>
          <w:sz w:val="24"/>
          <w:szCs w:val="24"/>
          <w:lang w:val="kk-KZ"/>
        </w:rPr>
        <w:t>Егер өтiнiмдердi қабылдаудың соңғы мерзiмiне екiден аз өтiнiм тiркелген болса, конкурс өтпеді деп танылады.</w:t>
      </w:r>
    </w:p>
    <w:p w14:paraId="20BC70A6" w14:textId="77777777" w:rsidR="006C6277" w:rsidRDefault="001230EB" w:rsidP="006C6277">
      <w:pPr>
        <w:pStyle w:val="a3"/>
        <w:jc w:val="both"/>
        <w:rPr>
          <w:rFonts w:ascii="Times New Roman" w:hAnsi="Times New Roman" w:cs="Times New Roman"/>
          <w:sz w:val="24"/>
          <w:szCs w:val="24"/>
          <w:lang w:val="kk-KZ"/>
        </w:rPr>
      </w:pPr>
      <w:r w:rsidRPr="001230EB">
        <w:rPr>
          <w:rFonts w:ascii="Times New Roman" w:hAnsi="Times New Roman" w:cs="Times New Roman"/>
          <w:sz w:val="24"/>
          <w:szCs w:val="24"/>
          <w:lang w:val="kk-KZ"/>
        </w:rPr>
        <w:t xml:space="preserve">22. </w:t>
      </w:r>
      <w:r w:rsidR="006C6277" w:rsidRPr="006C6277">
        <w:rPr>
          <w:rFonts w:ascii="Times New Roman" w:hAnsi="Times New Roman" w:cs="Times New Roman"/>
          <w:sz w:val="24"/>
          <w:szCs w:val="24"/>
          <w:lang w:val="kk-KZ"/>
        </w:rPr>
        <w:t>Егер конкурс осы конкурстық құжаттаманың 21-тармағында көрсетілген негіздер бойынша өтпеді деп танылса, сондай-ақ бірлескен кәсіпкерлік қызмет туралы шарт конкурстық құжаттаманың 35-тармағында белгіленген мерзімде жасалмаса, қайта конкурс өткізіледі. Іс-шараға он жұмыс күні қалғанда Компанияның веб-сайтында хабарлама жариялау арқылы Серіктесті таңдау.</w:t>
      </w:r>
    </w:p>
    <w:p w14:paraId="76948FE8" w14:textId="10EDEC25" w:rsidR="006C6277" w:rsidRDefault="006C6277" w:rsidP="006C6277">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C6277">
        <w:rPr>
          <w:rFonts w:ascii="Times New Roman" w:hAnsi="Times New Roman" w:cs="Times New Roman"/>
          <w:sz w:val="24"/>
          <w:szCs w:val="24"/>
          <w:lang w:val="kk-KZ"/>
        </w:rPr>
        <w:t>Қайталама конкурсқа қатысуға өтінімдерді қабылдаудың соңғы мерзімі аяқталғанда кемінде бір өтінім тіркелуі керек.</w:t>
      </w:r>
    </w:p>
    <w:p w14:paraId="406337ED" w14:textId="77777777" w:rsidR="00726CB8" w:rsidRDefault="00B309A9" w:rsidP="006C6277">
      <w:pPr>
        <w:pStyle w:val="a3"/>
        <w:jc w:val="both"/>
        <w:rPr>
          <w:rFonts w:ascii="Times New Roman" w:hAnsi="Times New Roman" w:cs="Times New Roman"/>
          <w:sz w:val="24"/>
          <w:szCs w:val="24"/>
          <w:lang w:val="kk-KZ"/>
        </w:rPr>
      </w:pPr>
      <w:r w:rsidRPr="00B309A9">
        <w:rPr>
          <w:rFonts w:ascii="Times New Roman" w:hAnsi="Times New Roman" w:cs="Times New Roman"/>
          <w:sz w:val="24"/>
          <w:szCs w:val="24"/>
          <w:lang w:val="kk-KZ"/>
        </w:rPr>
        <w:t>23</w:t>
      </w:r>
      <w:r w:rsidR="001230EB" w:rsidRPr="001230EB">
        <w:rPr>
          <w:rFonts w:ascii="Times New Roman" w:hAnsi="Times New Roman" w:cs="Times New Roman"/>
          <w:sz w:val="24"/>
          <w:szCs w:val="24"/>
          <w:lang w:val="kk-KZ"/>
        </w:rPr>
        <w:t xml:space="preserve"> </w:t>
      </w:r>
      <w:r w:rsidR="00726CB8" w:rsidRPr="00726CB8">
        <w:rPr>
          <w:rFonts w:ascii="Times New Roman" w:hAnsi="Times New Roman" w:cs="Times New Roman"/>
          <w:sz w:val="24"/>
          <w:szCs w:val="24"/>
          <w:lang w:val="kk-KZ"/>
        </w:rPr>
        <w:t xml:space="preserve">Қайта </w:t>
      </w:r>
      <w:r w:rsidR="00726CB8">
        <w:rPr>
          <w:rFonts w:ascii="Times New Roman" w:hAnsi="Times New Roman" w:cs="Times New Roman"/>
          <w:sz w:val="24"/>
          <w:szCs w:val="24"/>
          <w:lang w:val="kk-KZ"/>
        </w:rPr>
        <w:t>конкурс</w:t>
      </w:r>
      <w:r w:rsidR="00726CB8" w:rsidRPr="00726CB8">
        <w:rPr>
          <w:rFonts w:ascii="Times New Roman" w:hAnsi="Times New Roman" w:cs="Times New Roman"/>
          <w:sz w:val="24"/>
          <w:szCs w:val="24"/>
          <w:lang w:val="kk-KZ"/>
        </w:rPr>
        <w:t xml:space="preserve"> өтпеді деп танылған жағдайда Серіктесті таңдау үшін </w:t>
      </w:r>
      <w:r w:rsidR="00726CB8">
        <w:rPr>
          <w:rFonts w:ascii="Times New Roman" w:hAnsi="Times New Roman" w:cs="Times New Roman"/>
          <w:sz w:val="24"/>
          <w:szCs w:val="24"/>
          <w:lang w:val="kk-KZ"/>
        </w:rPr>
        <w:t>оны өткізуге дейін он жұмыс күн</w:t>
      </w:r>
      <w:r w:rsidR="00726CB8" w:rsidRPr="00726CB8">
        <w:rPr>
          <w:rFonts w:ascii="Times New Roman" w:hAnsi="Times New Roman" w:cs="Times New Roman"/>
          <w:sz w:val="24"/>
          <w:szCs w:val="24"/>
          <w:lang w:val="kk-KZ"/>
        </w:rPr>
        <w:t xml:space="preserve"> бұрын Қоғамның интернет-ресурсында хабарл</w:t>
      </w:r>
      <w:r w:rsidR="00726CB8">
        <w:rPr>
          <w:rFonts w:ascii="Times New Roman" w:hAnsi="Times New Roman" w:cs="Times New Roman"/>
          <w:sz w:val="24"/>
          <w:szCs w:val="24"/>
          <w:lang w:val="kk-KZ"/>
        </w:rPr>
        <w:t>ама жариялау арқылы қайта конкурс</w:t>
      </w:r>
      <w:r w:rsidR="00726CB8" w:rsidRPr="00726CB8">
        <w:rPr>
          <w:rFonts w:ascii="Times New Roman" w:hAnsi="Times New Roman" w:cs="Times New Roman"/>
          <w:sz w:val="24"/>
          <w:szCs w:val="24"/>
          <w:lang w:val="kk-KZ"/>
        </w:rPr>
        <w:t xml:space="preserve"> өткізіледі. Қайталанатын конкурсқа қатысуға өтінімдерді қабылдаудың соңғы мерзімі аяқталғанда кемінде бір өтінім тіркелуі тиіс.</w:t>
      </w:r>
    </w:p>
    <w:p w14:paraId="300BBA11" w14:textId="396567EC" w:rsidR="006C6277" w:rsidRPr="006C6277" w:rsidRDefault="001230EB" w:rsidP="006C6277">
      <w:pPr>
        <w:pStyle w:val="a3"/>
        <w:jc w:val="both"/>
        <w:rPr>
          <w:rFonts w:ascii="Times New Roman" w:hAnsi="Times New Roman" w:cs="Times New Roman"/>
          <w:sz w:val="24"/>
          <w:szCs w:val="24"/>
          <w:lang w:val="kk-KZ"/>
        </w:rPr>
      </w:pPr>
      <w:r w:rsidRPr="001230EB">
        <w:rPr>
          <w:rFonts w:ascii="Times New Roman" w:hAnsi="Times New Roman" w:cs="Times New Roman"/>
          <w:sz w:val="24"/>
          <w:szCs w:val="24"/>
          <w:lang w:val="kk-KZ"/>
        </w:rPr>
        <w:t>24</w:t>
      </w:r>
      <w:r w:rsidR="006C6277" w:rsidRPr="006C6277">
        <w:rPr>
          <w:rFonts w:ascii="inherit" w:eastAsia="Times New Roman" w:hAnsi="inherit" w:cs="Courier New"/>
          <w:color w:val="202124"/>
          <w:sz w:val="42"/>
          <w:szCs w:val="42"/>
          <w:lang w:val="kk-KZ" w:eastAsia="ru-RU"/>
        </w:rPr>
        <w:t xml:space="preserve"> </w:t>
      </w:r>
      <w:r w:rsidR="006C6277" w:rsidRPr="006C6277">
        <w:rPr>
          <w:rFonts w:ascii="Times New Roman" w:hAnsi="Times New Roman" w:cs="Times New Roman"/>
          <w:sz w:val="24"/>
          <w:szCs w:val="24"/>
          <w:lang w:val="kk-KZ"/>
        </w:rPr>
        <w:t>Конкурс жарамсыз деп танылған жағдайда өтпеген конкурс туралы хаттамаға қол қойылады.</w:t>
      </w:r>
    </w:p>
    <w:p w14:paraId="7D925D8F" w14:textId="3202C9FD" w:rsidR="001230EB" w:rsidRPr="001230EB" w:rsidRDefault="00B309A9" w:rsidP="001230EB">
      <w:pPr>
        <w:pStyle w:val="a3"/>
        <w:jc w:val="both"/>
        <w:rPr>
          <w:rFonts w:ascii="Times New Roman" w:hAnsi="Times New Roman" w:cs="Times New Roman"/>
          <w:sz w:val="24"/>
          <w:szCs w:val="24"/>
          <w:lang w:val="kk-KZ"/>
        </w:rPr>
      </w:pPr>
      <w:r w:rsidRPr="00B309A9">
        <w:rPr>
          <w:rFonts w:ascii="Times New Roman" w:hAnsi="Times New Roman" w:cs="Times New Roman"/>
          <w:sz w:val="24"/>
          <w:szCs w:val="24"/>
          <w:lang w:val="kk-KZ"/>
        </w:rPr>
        <w:t>25</w:t>
      </w:r>
      <w:r w:rsidR="001230EB" w:rsidRPr="001230EB">
        <w:rPr>
          <w:rFonts w:ascii="inherit" w:eastAsia="Times New Roman" w:hAnsi="inherit" w:cs="Courier New"/>
          <w:color w:val="202124"/>
          <w:sz w:val="42"/>
          <w:szCs w:val="42"/>
          <w:lang w:val="kk-KZ" w:eastAsia="ru-RU"/>
        </w:rPr>
        <w:t xml:space="preserve"> </w:t>
      </w:r>
      <w:r w:rsidR="001230EB" w:rsidRPr="001230EB">
        <w:rPr>
          <w:rFonts w:ascii="Times New Roman" w:hAnsi="Times New Roman" w:cs="Times New Roman"/>
          <w:sz w:val="24"/>
          <w:szCs w:val="24"/>
          <w:lang w:val="kk-KZ"/>
        </w:rPr>
        <w:t>Конкурсқа қатысуға өтiнiмдердi конкурс өткiзу туралы хабарламада көрсетiлген конкурс өткiзу күнi мен уақытында конкурс комиссиясы ашады.</w:t>
      </w:r>
    </w:p>
    <w:p w14:paraId="731C270A" w14:textId="77777777" w:rsidR="001230EB" w:rsidRPr="001230EB" w:rsidRDefault="001230EB" w:rsidP="001230EB">
      <w:pPr>
        <w:pStyle w:val="a3"/>
        <w:jc w:val="both"/>
        <w:rPr>
          <w:rFonts w:ascii="Times New Roman" w:hAnsi="Times New Roman" w:cs="Times New Roman"/>
          <w:sz w:val="24"/>
          <w:szCs w:val="24"/>
          <w:lang w:val="kk-KZ"/>
        </w:rPr>
      </w:pPr>
      <w:r w:rsidRPr="001230EB">
        <w:rPr>
          <w:rFonts w:ascii="Times New Roman" w:hAnsi="Times New Roman" w:cs="Times New Roman"/>
          <w:sz w:val="24"/>
          <w:szCs w:val="24"/>
          <w:lang w:val="kk-KZ"/>
        </w:rPr>
        <w:t>26. Конкурсқа қатысуға өтінімдерді осы конкурстық құжаттамада көрсетілген қатысушыларға қойылатын талаптарға сәйкес келетін қатысушыларды анықтау мақсатында конкурс комиссиясының мүшелері қарайды.</w:t>
      </w:r>
    </w:p>
    <w:p w14:paraId="320E4461" w14:textId="3DB90219" w:rsidR="001230EB" w:rsidRPr="001230EB" w:rsidRDefault="00FB5605" w:rsidP="001230EB">
      <w:pPr>
        <w:pStyle w:val="a3"/>
        <w:jc w:val="both"/>
        <w:rPr>
          <w:rFonts w:ascii="Times New Roman" w:hAnsi="Times New Roman" w:cs="Times New Roman"/>
          <w:sz w:val="24"/>
          <w:szCs w:val="24"/>
          <w:lang w:val="kk-KZ"/>
        </w:rPr>
      </w:pPr>
      <w:r w:rsidRPr="00FB5605">
        <w:rPr>
          <w:rFonts w:ascii="Times New Roman" w:hAnsi="Times New Roman" w:cs="Times New Roman"/>
          <w:sz w:val="24"/>
          <w:szCs w:val="24"/>
          <w:lang w:val="kk-KZ"/>
        </w:rPr>
        <w:t>27</w:t>
      </w:r>
      <w:r w:rsidR="001230EB">
        <w:rPr>
          <w:rFonts w:ascii="Times New Roman" w:hAnsi="Times New Roman" w:cs="Times New Roman"/>
          <w:sz w:val="24"/>
          <w:szCs w:val="24"/>
          <w:lang w:val="kk-KZ"/>
        </w:rPr>
        <w:t xml:space="preserve"> </w:t>
      </w:r>
      <w:r w:rsidR="001230EB" w:rsidRPr="001230EB">
        <w:rPr>
          <w:rFonts w:ascii="Times New Roman" w:hAnsi="Times New Roman" w:cs="Times New Roman"/>
          <w:sz w:val="24"/>
          <w:szCs w:val="24"/>
          <w:lang w:val="kk-KZ"/>
        </w:rPr>
        <w:t>Қарау кезіндегі конкурстық комиссия:</w:t>
      </w:r>
    </w:p>
    <w:p w14:paraId="68620AF0" w14:textId="77777777" w:rsidR="001230EB" w:rsidRPr="001230EB" w:rsidRDefault="001230EB" w:rsidP="001230EB">
      <w:pPr>
        <w:pStyle w:val="a3"/>
        <w:jc w:val="both"/>
        <w:rPr>
          <w:rFonts w:ascii="Times New Roman" w:hAnsi="Times New Roman" w:cs="Times New Roman"/>
          <w:sz w:val="24"/>
          <w:szCs w:val="24"/>
          <w:lang w:val="kk-KZ"/>
        </w:rPr>
      </w:pPr>
      <w:r w:rsidRPr="001230EB">
        <w:rPr>
          <w:rFonts w:ascii="Times New Roman" w:hAnsi="Times New Roman" w:cs="Times New Roman"/>
          <w:sz w:val="24"/>
          <w:szCs w:val="24"/>
          <w:lang w:val="kk-KZ"/>
        </w:rPr>
        <w:t>- катысушылардан катысушылардын отініштерін карау, багалау жане салыстыр ушін кажетти материалдар мен тусініктемелерди сурету;</w:t>
      </w:r>
    </w:p>
    <w:p w14:paraId="144A80E4" w14:textId="77777777" w:rsidR="001230EB" w:rsidRPr="001230EB" w:rsidRDefault="001230EB" w:rsidP="001230EB">
      <w:pPr>
        <w:pStyle w:val="a3"/>
        <w:jc w:val="both"/>
        <w:rPr>
          <w:rFonts w:ascii="Times New Roman" w:hAnsi="Times New Roman" w:cs="Times New Roman"/>
          <w:sz w:val="24"/>
          <w:szCs w:val="24"/>
          <w:lang w:val="kk-KZ"/>
        </w:rPr>
      </w:pPr>
      <w:r w:rsidRPr="001230EB">
        <w:rPr>
          <w:rFonts w:ascii="Times New Roman" w:hAnsi="Times New Roman" w:cs="Times New Roman"/>
          <w:sz w:val="24"/>
          <w:szCs w:val="24"/>
          <w:lang w:val="kk-KZ"/>
        </w:rPr>
        <w:t>- Екінші жағынан, жүйенің жұмыс істеу мақсатымен бірге органдардан пайдалану маңызды.</w:t>
      </w:r>
    </w:p>
    <w:p w14:paraId="1915BB9F" w14:textId="56EF3698" w:rsidR="00866C63" w:rsidRPr="00866C63" w:rsidRDefault="003772D4" w:rsidP="001230EB">
      <w:pPr>
        <w:pStyle w:val="a3"/>
        <w:jc w:val="both"/>
        <w:rPr>
          <w:rFonts w:ascii="Times New Roman" w:hAnsi="Times New Roman" w:cs="Times New Roman"/>
          <w:sz w:val="24"/>
          <w:szCs w:val="24"/>
          <w:lang w:val="kk-KZ"/>
        </w:rPr>
      </w:pPr>
      <w:r w:rsidRPr="003772D4">
        <w:rPr>
          <w:rFonts w:ascii="Times New Roman" w:hAnsi="Times New Roman" w:cs="Times New Roman"/>
          <w:sz w:val="24"/>
          <w:szCs w:val="24"/>
          <w:lang w:val="kk-KZ"/>
        </w:rPr>
        <w:t xml:space="preserve">28. </w:t>
      </w:r>
      <w:r w:rsidR="00866C63" w:rsidRPr="00866C63">
        <w:rPr>
          <w:rFonts w:ascii="Times New Roman" w:hAnsi="Times New Roman" w:cs="Times New Roman"/>
          <w:sz w:val="24"/>
          <w:szCs w:val="24"/>
          <w:lang w:val="kk-KZ"/>
        </w:rPr>
        <w:t>Конкурстық құжаттамада қамтылған барлық талаптарға сай келетін және мыналарды ұсынатын қатысушы конкурс жеңімпазы болып табылады:</w:t>
      </w:r>
    </w:p>
    <w:p w14:paraId="71CB9362" w14:textId="77777777" w:rsidR="00866C63" w:rsidRPr="00866C63" w:rsidRDefault="00866C63" w:rsidP="00866C63">
      <w:pPr>
        <w:pStyle w:val="a3"/>
        <w:jc w:val="both"/>
        <w:rPr>
          <w:rFonts w:ascii="Times New Roman" w:hAnsi="Times New Roman" w:cs="Times New Roman"/>
          <w:b/>
          <w:sz w:val="24"/>
          <w:szCs w:val="24"/>
          <w:lang w:val="kk-KZ"/>
        </w:rPr>
      </w:pPr>
      <w:r w:rsidRPr="00866C63">
        <w:rPr>
          <w:rFonts w:ascii="Times New Roman" w:hAnsi="Times New Roman" w:cs="Times New Roman"/>
          <w:b/>
          <w:sz w:val="24"/>
          <w:szCs w:val="24"/>
          <w:lang w:val="kk-KZ"/>
        </w:rPr>
        <w:sym w:font="Symbol" w:char="F0BE"/>
      </w:r>
      <w:r w:rsidRPr="00866C63">
        <w:rPr>
          <w:rFonts w:ascii="Times New Roman" w:hAnsi="Times New Roman" w:cs="Times New Roman"/>
          <w:b/>
          <w:sz w:val="24"/>
          <w:szCs w:val="24"/>
          <w:lang w:val="kk-KZ"/>
        </w:rPr>
        <w:t xml:space="preserve"> Жобаға инвестицияның ең үлкен сомасы;</w:t>
      </w:r>
    </w:p>
    <w:p w14:paraId="29E20187" w14:textId="77777777" w:rsidR="00866C63" w:rsidRPr="00866C63" w:rsidRDefault="00866C63" w:rsidP="00866C63">
      <w:pPr>
        <w:pStyle w:val="a3"/>
        <w:jc w:val="both"/>
        <w:rPr>
          <w:rFonts w:ascii="Times New Roman" w:hAnsi="Times New Roman" w:cs="Times New Roman"/>
          <w:b/>
          <w:sz w:val="24"/>
          <w:szCs w:val="24"/>
          <w:lang w:val="kk-KZ"/>
        </w:rPr>
      </w:pPr>
      <w:r w:rsidRPr="00866C63">
        <w:rPr>
          <w:rFonts w:ascii="Times New Roman" w:hAnsi="Times New Roman" w:cs="Times New Roman"/>
          <w:b/>
          <w:sz w:val="24"/>
          <w:szCs w:val="24"/>
          <w:lang w:val="kk-KZ"/>
        </w:rPr>
        <w:sym w:font="Symbol" w:char="F0BE"/>
      </w:r>
      <w:r w:rsidRPr="00866C63">
        <w:rPr>
          <w:rFonts w:ascii="Times New Roman" w:hAnsi="Times New Roman" w:cs="Times New Roman"/>
          <w:b/>
          <w:sz w:val="24"/>
          <w:szCs w:val="24"/>
          <w:lang w:val="kk-KZ"/>
        </w:rPr>
        <w:t xml:space="preserve"> салық және бюджетке төленетін басқа да міндетті төлемдер бойынша шегерімдердің ең көп сомасы;</w:t>
      </w:r>
    </w:p>
    <w:p w14:paraId="5E61534F" w14:textId="77777777" w:rsidR="00866C63" w:rsidRPr="00866C63" w:rsidRDefault="00866C63" w:rsidP="00866C63">
      <w:pPr>
        <w:pStyle w:val="a3"/>
        <w:jc w:val="both"/>
        <w:rPr>
          <w:rFonts w:ascii="Times New Roman" w:hAnsi="Times New Roman" w:cs="Times New Roman"/>
          <w:b/>
          <w:sz w:val="24"/>
          <w:szCs w:val="24"/>
          <w:lang w:val="kk-KZ"/>
        </w:rPr>
      </w:pPr>
      <w:r w:rsidRPr="00866C63">
        <w:rPr>
          <w:rFonts w:ascii="Times New Roman" w:hAnsi="Times New Roman" w:cs="Times New Roman"/>
          <w:b/>
          <w:sz w:val="24"/>
          <w:szCs w:val="24"/>
          <w:lang w:val="kk-KZ"/>
        </w:rPr>
        <w:sym w:font="Symbol" w:char="F0BE"/>
      </w:r>
      <w:r w:rsidRPr="00866C63">
        <w:rPr>
          <w:rFonts w:ascii="Times New Roman" w:hAnsi="Times New Roman" w:cs="Times New Roman"/>
          <w:b/>
          <w:sz w:val="24"/>
          <w:szCs w:val="24"/>
          <w:lang w:val="kk-KZ"/>
        </w:rPr>
        <w:t xml:space="preserve"> жұмыс орындарының ең көп санын құру;</w:t>
      </w:r>
    </w:p>
    <w:p w14:paraId="56C5F18A" w14:textId="77777777" w:rsidR="00866C63" w:rsidRPr="00866C63" w:rsidRDefault="00866C63" w:rsidP="00866C63">
      <w:pPr>
        <w:pStyle w:val="a3"/>
        <w:jc w:val="both"/>
        <w:rPr>
          <w:rFonts w:ascii="Times New Roman" w:hAnsi="Times New Roman" w:cs="Times New Roman"/>
          <w:b/>
          <w:sz w:val="24"/>
          <w:szCs w:val="24"/>
          <w:lang w:val="kk-KZ"/>
        </w:rPr>
      </w:pPr>
      <w:r w:rsidRPr="00866C63">
        <w:rPr>
          <w:rFonts w:ascii="Times New Roman" w:hAnsi="Times New Roman" w:cs="Times New Roman"/>
          <w:b/>
          <w:sz w:val="24"/>
          <w:szCs w:val="24"/>
          <w:lang w:val="kk-KZ"/>
        </w:rPr>
        <w:sym w:font="Symbol" w:char="F0BE"/>
      </w:r>
      <w:r w:rsidRPr="00866C63">
        <w:rPr>
          <w:rFonts w:ascii="Times New Roman" w:hAnsi="Times New Roman" w:cs="Times New Roman"/>
          <w:b/>
          <w:sz w:val="24"/>
          <w:szCs w:val="24"/>
          <w:lang w:val="kk-KZ"/>
        </w:rPr>
        <w:t xml:space="preserve"> жобаның ең үлкен әлеуметтік бағыты.</w:t>
      </w:r>
    </w:p>
    <w:p w14:paraId="4325F3D1" w14:textId="25E68F57" w:rsidR="00FF0E91" w:rsidRDefault="00FF0E91" w:rsidP="00866C63">
      <w:pPr>
        <w:pStyle w:val="a3"/>
        <w:jc w:val="both"/>
        <w:rPr>
          <w:rFonts w:ascii="Times New Roman" w:hAnsi="Times New Roman" w:cs="Times New Roman"/>
          <w:sz w:val="24"/>
          <w:szCs w:val="24"/>
          <w:lang w:val="kk-KZ"/>
        </w:rPr>
      </w:pPr>
    </w:p>
    <w:p w14:paraId="7E14EAAF" w14:textId="77777777" w:rsidR="00866C63" w:rsidRPr="00866C63" w:rsidRDefault="00FF0E91" w:rsidP="00866C63">
      <w:pPr>
        <w:pStyle w:val="a3"/>
        <w:jc w:val="both"/>
        <w:rPr>
          <w:rFonts w:ascii="Times New Roman" w:hAnsi="Times New Roman" w:cs="Times New Roman"/>
          <w:sz w:val="24"/>
          <w:szCs w:val="24"/>
          <w:lang w:val="kk-KZ"/>
        </w:rPr>
      </w:pPr>
      <w:r w:rsidRPr="00FF0E91">
        <w:rPr>
          <w:rFonts w:ascii="Times New Roman" w:hAnsi="Times New Roman" w:cs="Times New Roman"/>
          <w:sz w:val="24"/>
          <w:szCs w:val="24"/>
          <w:lang w:val="kk-KZ"/>
        </w:rPr>
        <w:t xml:space="preserve">29. </w:t>
      </w:r>
      <w:r w:rsidR="00866C63" w:rsidRPr="00866C63">
        <w:rPr>
          <w:rFonts w:ascii="Times New Roman" w:hAnsi="Times New Roman" w:cs="Times New Roman"/>
          <w:sz w:val="24"/>
          <w:szCs w:val="24"/>
          <w:lang w:val="kk-KZ"/>
        </w:rPr>
        <w:t>Өтінімдерді қарау кезінде Жобаға инвестицияның ең көп сомасын ұсынған Конкурсқа қатысушыға басымдық беріледі. Бұл ретте, Жобаға инвестициялардың ұсынылатын сомалары тең болған жағдайда, ең көп жұмыс орындарын құруды ұсынған, сондай-ақ конкурстық құжаттамада қамтылған барлық талаптарға сай келетін қатысушы конкурс жеңімпазы болып танылады.</w:t>
      </w:r>
    </w:p>
    <w:p w14:paraId="15570B4C" w14:textId="348C1BD8" w:rsidR="00866C63" w:rsidRPr="00866C63" w:rsidRDefault="00866C63" w:rsidP="00866C63">
      <w:pPr>
        <w:pStyle w:val="a3"/>
        <w:jc w:val="both"/>
        <w:rPr>
          <w:rFonts w:ascii="Times New Roman" w:hAnsi="Times New Roman" w:cs="Times New Roman"/>
          <w:sz w:val="24"/>
          <w:szCs w:val="24"/>
          <w:lang w:val="kk-KZ"/>
        </w:rPr>
      </w:pPr>
      <w:r w:rsidRPr="00866C63">
        <w:rPr>
          <w:rFonts w:ascii="Times New Roman" w:hAnsi="Times New Roman" w:cs="Times New Roman"/>
          <w:sz w:val="24"/>
          <w:szCs w:val="24"/>
          <w:lang w:val="kk-KZ"/>
        </w:rPr>
        <w:t>30. Егер Өтінімдерді қарау нәтижелері бойынша бірдей ұсыныстары бар екі немесе одан да көп Өтінімдер анықталса, бірінші болып берілген және тіркелген Өтінім конкурс жеңімпазы болып табылады.</w:t>
      </w:r>
    </w:p>
    <w:p w14:paraId="47591B41" w14:textId="77777777" w:rsidR="00866C63" w:rsidRPr="00866C63" w:rsidRDefault="00866C63" w:rsidP="00866C63">
      <w:pPr>
        <w:pStyle w:val="a3"/>
        <w:jc w:val="both"/>
        <w:rPr>
          <w:rFonts w:ascii="Times New Roman" w:hAnsi="Times New Roman" w:cs="Times New Roman"/>
          <w:sz w:val="24"/>
          <w:szCs w:val="24"/>
          <w:lang w:val="kk-KZ"/>
        </w:rPr>
      </w:pPr>
      <w:r w:rsidRPr="00866C63">
        <w:rPr>
          <w:rFonts w:ascii="Times New Roman" w:hAnsi="Times New Roman" w:cs="Times New Roman"/>
          <w:sz w:val="24"/>
          <w:szCs w:val="24"/>
          <w:lang w:val="kk-KZ"/>
        </w:rPr>
        <w:lastRenderedPageBreak/>
        <w:t>31. Конкурс нәтижелері конкурс өткізілген күннен бастап он жұмыс күні ішінде Қоғамның интернет-ресурсында жарияланады.</w:t>
      </w:r>
    </w:p>
    <w:p w14:paraId="6B10BF9B" w14:textId="77777777" w:rsidR="006C6277" w:rsidRDefault="006C6277" w:rsidP="00FF0E91">
      <w:pPr>
        <w:pStyle w:val="a3"/>
        <w:jc w:val="center"/>
        <w:rPr>
          <w:rFonts w:ascii="Times New Roman" w:hAnsi="Times New Roman" w:cs="Times New Roman"/>
          <w:b/>
          <w:bCs/>
          <w:sz w:val="24"/>
          <w:szCs w:val="24"/>
          <w:lang w:val="kk-KZ"/>
        </w:rPr>
      </w:pPr>
    </w:p>
    <w:p w14:paraId="52F2AEDB" w14:textId="3649EA40" w:rsidR="00FF0E91" w:rsidRDefault="00FF0E91" w:rsidP="00FF0E91">
      <w:pPr>
        <w:pStyle w:val="a3"/>
        <w:jc w:val="center"/>
        <w:rPr>
          <w:rFonts w:ascii="Times New Roman" w:hAnsi="Times New Roman" w:cs="Times New Roman"/>
          <w:b/>
          <w:bCs/>
          <w:sz w:val="24"/>
          <w:szCs w:val="24"/>
          <w:lang w:val="kk-KZ"/>
        </w:rPr>
      </w:pPr>
      <w:r w:rsidRPr="00FF0E91">
        <w:rPr>
          <w:rFonts w:ascii="Times New Roman" w:hAnsi="Times New Roman" w:cs="Times New Roman"/>
          <w:b/>
          <w:bCs/>
          <w:sz w:val="24"/>
          <w:szCs w:val="24"/>
          <w:lang w:val="kk-KZ"/>
        </w:rPr>
        <w:t>6. Конкурс нәтижелерін тіркеу</w:t>
      </w:r>
    </w:p>
    <w:p w14:paraId="4CAC7BA1" w14:textId="100FBC4A" w:rsidR="00FF0E91" w:rsidRDefault="00FF0E91" w:rsidP="00FF0E91">
      <w:pPr>
        <w:pStyle w:val="a3"/>
        <w:jc w:val="center"/>
        <w:rPr>
          <w:rFonts w:ascii="Times New Roman" w:hAnsi="Times New Roman" w:cs="Times New Roman"/>
          <w:b/>
          <w:bCs/>
          <w:sz w:val="24"/>
          <w:szCs w:val="24"/>
          <w:lang w:val="kk-KZ"/>
        </w:rPr>
      </w:pPr>
    </w:p>
    <w:p w14:paraId="399B96CE" w14:textId="77777777" w:rsidR="00866C63" w:rsidRPr="00866C63" w:rsidRDefault="00866C63" w:rsidP="00866C63">
      <w:pPr>
        <w:pStyle w:val="a3"/>
        <w:jc w:val="both"/>
        <w:rPr>
          <w:rFonts w:ascii="Times New Roman" w:hAnsi="Times New Roman" w:cs="Times New Roman"/>
          <w:sz w:val="24"/>
          <w:szCs w:val="24"/>
          <w:lang w:val="kk-KZ"/>
        </w:rPr>
      </w:pPr>
      <w:r w:rsidRPr="00866C63">
        <w:rPr>
          <w:rFonts w:ascii="Times New Roman" w:hAnsi="Times New Roman" w:cs="Times New Roman"/>
          <w:sz w:val="24"/>
          <w:szCs w:val="24"/>
          <w:lang w:val="kk-KZ"/>
        </w:rPr>
        <w:t>32. Хаттама мынадай деректерді қамтиды:</w:t>
      </w:r>
    </w:p>
    <w:p w14:paraId="20F5327B" w14:textId="77777777" w:rsidR="00866C63" w:rsidRPr="00866C63" w:rsidRDefault="00866C63" w:rsidP="00866C63">
      <w:pPr>
        <w:pStyle w:val="a3"/>
        <w:jc w:val="both"/>
        <w:rPr>
          <w:rFonts w:ascii="Times New Roman" w:hAnsi="Times New Roman" w:cs="Times New Roman"/>
          <w:sz w:val="24"/>
          <w:szCs w:val="24"/>
          <w:lang w:val="kk-KZ"/>
        </w:rPr>
      </w:pPr>
      <w:r w:rsidRPr="00866C63">
        <w:rPr>
          <w:rFonts w:ascii="Times New Roman" w:hAnsi="Times New Roman" w:cs="Times New Roman"/>
          <w:sz w:val="24"/>
          <w:szCs w:val="24"/>
          <w:lang w:val="kk-KZ"/>
        </w:rPr>
        <w:t>1) конкурс комиссиясының құрамы;</w:t>
      </w:r>
    </w:p>
    <w:p w14:paraId="799E63C2" w14:textId="77777777" w:rsidR="00866C63" w:rsidRPr="00866C63" w:rsidRDefault="00866C63" w:rsidP="00866C63">
      <w:pPr>
        <w:pStyle w:val="a3"/>
        <w:jc w:val="both"/>
        <w:rPr>
          <w:rFonts w:ascii="Times New Roman" w:hAnsi="Times New Roman" w:cs="Times New Roman"/>
          <w:sz w:val="24"/>
          <w:szCs w:val="24"/>
          <w:lang w:val="kk-KZ"/>
        </w:rPr>
      </w:pPr>
      <w:r w:rsidRPr="00866C63">
        <w:rPr>
          <w:rFonts w:ascii="Times New Roman" w:hAnsi="Times New Roman" w:cs="Times New Roman"/>
          <w:sz w:val="24"/>
          <w:szCs w:val="24"/>
          <w:lang w:val="kk-KZ"/>
        </w:rPr>
        <w:t>2) конкурстың шарттары;</w:t>
      </w:r>
    </w:p>
    <w:p w14:paraId="4C6609D4" w14:textId="77777777" w:rsidR="00866C63" w:rsidRPr="00866C63" w:rsidRDefault="00866C63" w:rsidP="00866C63">
      <w:pPr>
        <w:pStyle w:val="a3"/>
        <w:jc w:val="both"/>
        <w:rPr>
          <w:rFonts w:ascii="Times New Roman" w:hAnsi="Times New Roman" w:cs="Times New Roman"/>
          <w:sz w:val="24"/>
          <w:szCs w:val="24"/>
          <w:lang w:val="kk-KZ"/>
        </w:rPr>
      </w:pPr>
      <w:r w:rsidRPr="00866C63">
        <w:rPr>
          <w:rFonts w:ascii="Times New Roman" w:hAnsi="Times New Roman" w:cs="Times New Roman"/>
          <w:sz w:val="24"/>
          <w:szCs w:val="24"/>
          <w:lang w:val="kk-KZ"/>
        </w:rPr>
        <w:t>3) Жоба туралы ақпарат</w:t>
      </w:r>
    </w:p>
    <w:p w14:paraId="0193E9B4" w14:textId="77777777" w:rsidR="00866C63" w:rsidRPr="00866C63" w:rsidRDefault="00866C63" w:rsidP="00866C63">
      <w:pPr>
        <w:pStyle w:val="a3"/>
        <w:jc w:val="both"/>
        <w:rPr>
          <w:rFonts w:ascii="Times New Roman" w:hAnsi="Times New Roman" w:cs="Times New Roman"/>
          <w:sz w:val="24"/>
          <w:szCs w:val="24"/>
          <w:lang w:val="kk-KZ"/>
        </w:rPr>
      </w:pPr>
      <w:r w:rsidRPr="00866C63">
        <w:rPr>
          <w:rFonts w:ascii="Times New Roman" w:hAnsi="Times New Roman" w:cs="Times New Roman"/>
          <w:sz w:val="24"/>
          <w:szCs w:val="24"/>
          <w:lang w:val="kk-KZ"/>
        </w:rPr>
        <w:t>4) қатысушылар және олардың ұсыныстары туралы мәліметтер;</w:t>
      </w:r>
    </w:p>
    <w:p w14:paraId="22795025" w14:textId="77777777" w:rsidR="00866C63" w:rsidRPr="00866C63" w:rsidRDefault="00866C63" w:rsidP="00866C63">
      <w:pPr>
        <w:pStyle w:val="a3"/>
        <w:jc w:val="both"/>
        <w:rPr>
          <w:rFonts w:ascii="Times New Roman" w:hAnsi="Times New Roman" w:cs="Times New Roman"/>
          <w:sz w:val="24"/>
          <w:szCs w:val="24"/>
          <w:lang w:val="kk-KZ"/>
        </w:rPr>
      </w:pPr>
      <w:r w:rsidRPr="00866C63">
        <w:rPr>
          <w:rFonts w:ascii="Times New Roman" w:hAnsi="Times New Roman" w:cs="Times New Roman"/>
          <w:sz w:val="24"/>
          <w:szCs w:val="24"/>
          <w:lang w:val="kk-KZ"/>
        </w:rPr>
        <w:t>5) конкурс жеңімпазы туралы мәліметтер.</w:t>
      </w:r>
    </w:p>
    <w:p w14:paraId="2304664C" w14:textId="77777777" w:rsidR="00866C63" w:rsidRPr="00866C63" w:rsidRDefault="00866C63" w:rsidP="00866C63">
      <w:pPr>
        <w:pStyle w:val="a3"/>
        <w:jc w:val="both"/>
        <w:rPr>
          <w:rFonts w:ascii="Times New Roman" w:hAnsi="Times New Roman" w:cs="Times New Roman"/>
          <w:sz w:val="24"/>
          <w:szCs w:val="24"/>
          <w:lang w:val="kk-KZ"/>
        </w:rPr>
      </w:pPr>
      <w:r w:rsidRPr="00866C63">
        <w:rPr>
          <w:rFonts w:ascii="Times New Roman" w:hAnsi="Times New Roman" w:cs="Times New Roman"/>
          <w:sz w:val="24"/>
          <w:szCs w:val="24"/>
          <w:lang w:val="kk-KZ"/>
        </w:rPr>
        <w:t>33. Конкурстың қорытындылары туралы хаттаманы конкурс комиссиясының хатшысы жасайды және оған конкурс комиссиясының барлық мүшелері қол қояды.</w:t>
      </w:r>
    </w:p>
    <w:p w14:paraId="7AD54231" w14:textId="77777777" w:rsidR="00866C63" w:rsidRPr="00866C63" w:rsidRDefault="00866C63" w:rsidP="00866C63">
      <w:pPr>
        <w:pStyle w:val="a3"/>
        <w:jc w:val="both"/>
        <w:rPr>
          <w:rFonts w:ascii="Times New Roman" w:hAnsi="Times New Roman" w:cs="Times New Roman"/>
          <w:sz w:val="24"/>
          <w:szCs w:val="24"/>
          <w:lang w:val="kk-KZ"/>
        </w:rPr>
      </w:pPr>
      <w:r w:rsidRPr="00866C63">
        <w:rPr>
          <w:rFonts w:ascii="Times New Roman" w:hAnsi="Times New Roman" w:cs="Times New Roman"/>
          <w:sz w:val="24"/>
          <w:szCs w:val="24"/>
          <w:lang w:val="kk-KZ"/>
        </w:rPr>
        <w:t>34. Конкурс қорытындылары туралы хаттама конкурстың нәтижелерін тіркейтін құжат болып табылады.</w:t>
      </w:r>
    </w:p>
    <w:p w14:paraId="62594C6B" w14:textId="77777777" w:rsidR="00866C63" w:rsidRPr="00866C63" w:rsidRDefault="00866C63" w:rsidP="00866C63">
      <w:pPr>
        <w:pStyle w:val="a3"/>
        <w:jc w:val="both"/>
        <w:rPr>
          <w:rFonts w:ascii="Times New Roman" w:hAnsi="Times New Roman" w:cs="Times New Roman"/>
          <w:sz w:val="24"/>
          <w:szCs w:val="24"/>
          <w:lang w:val="kk-KZ"/>
        </w:rPr>
      </w:pPr>
      <w:r w:rsidRPr="00866C63">
        <w:rPr>
          <w:rFonts w:ascii="Times New Roman" w:hAnsi="Times New Roman" w:cs="Times New Roman"/>
          <w:sz w:val="24"/>
          <w:szCs w:val="24"/>
          <w:lang w:val="kk-KZ"/>
        </w:rPr>
        <w:t>35. Бірлескен шаруашылық қызмет туралы шарт конкурс жеңімпазымен конкурс қорытындылары туралы хаттамаға қол қойылған күннен бастап күнтізбелік он күн ішінде жасалады.</w:t>
      </w:r>
    </w:p>
    <w:p w14:paraId="09C240A7" w14:textId="7C370A06" w:rsidR="0006536D" w:rsidRDefault="0006536D" w:rsidP="0006536D">
      <w:pPr>
        <w:pStyle w:val="a3"/>
        <w:jc w:val="both"/>
        <w:rPr>
          <w:rFonts w:ascii="Times New Roman" w:hAnsi="Times New Roman" w:cs="Times New Roman"/>
          <w:sz w:val="24"/>
          <w:szCs w:val="24"/>
          <w:lang w:val="kk-KZ"/>
        </w:rPr>
      </w:pPr>
    </w:p>
    <w:p w14:paraId="2E7F7362" w14:textId="77777777" w:rsidR="00C53542" w:rsidRPr="00C53542" w:rsidRDefault="00C53542" w:rsidP="00C53542">
      <w:pPr>
        <w:pStyle w:val="a3"/>
        <w:jc w:val="center"/>
        <w:rPr>
          <w:rFonts w:ascii="Times New Roman" w:hAnsi="Times New Roman" w:cs="Times New Roman"/>
          <w:b/>
          <w:sz w:val="24"/>
          <w:szCs w:val="24"/>
          <w:lang w:val="kk-KZ"/>
        </w:rPr>
      </w:pPr>
      <w:r w:rsidRPr="00C53542">
        <w:rPr>
          <w:rFonts w:ascii="Times New Roman" w:hAnsi="Times New Roman" w:cs="Times New Roman"/>
          <w:b/>
          <w:sz w:val="24"/>
          <w:szCs w:val="24"/>
          <w:lang w:val="kk-KZ"/>
        </w:rPr>
        <w:t>7. Қорытынды ережелер</w:t>
      </w:r>
    </w:p>
    <w:p w14:paraId="6A7A5190" w14:textId="77777777" w:rsidR="00C53542" w:rsidRPr="00C53542" w:rsidRDefault="00C53542" w:rsidP="00C53542">
      <w:pPr>
        <w:pStyle w:val="a3"/>
        <w:jc w:val="both"/>
        <w:rPr>
          <w:rFonts w:ascii="Times New Roman" w:hAnsi="Times New Roman" w:cs="Times New Roman"/>
          <w:sz w:val="24"/>
          <w:szCs w:val="24"/>
          <w:lang w:val="kk-KZ"/>
        </w:rPr>
      </w:pPr>
    </w:p>
    <w:p w14:paraId="7197EEC8" w14:textId="77777777" w:rsidR="00C53542" w:rsidRPr="00C53542" w:rsidRDefault="00C53542" w:rsidP="00C53542">
      <w:pPr>
        <w:pStyle w:val="a3"/>
        <w:jc w:val="both"/>
        <w:rPr>
          <w:rFonts w:ascii="Times New Roman" w:hAnsi="Times New Roman" w:cs="Times New Roman"/>
          <w:sz w:val="24"/>
          <w:szCs w:val="24"/>
          <w:lang w:val="kk-KZ"/>
        </w:rPr>
      </w:pPr>
      <w:r w:rsidRPr="00C53542">
        <w:rPr>
          <w:rFonts w:ascii="Times New Roman" w:hAnsi="Times New Roman" w:cs="Times New Roman"/>
          <w:sz w:val="24"/>
          <w:szCs w:val="24"/>
          <w:lang w:val="kk-KZ"/>
        </w:rPr>
        <w:t>36. Кәсіпорын конкурс жеңімпазынан құқықтық мәртебесін нақтылау, мүдделер қақтығысын жою, конкурс жеңімпазының қаржылық, техникалық және ұйымдастырушылық мүмкіндіктерін нақтылау үшін қажетті қосымша құжаттарды талап етуге құқылы.</w:t>
      </w:r>
    </w:p>
    <w:p w14:paraId="668893B2" w14:textId="6CB056F4" w:rsidR="0006536D" w:rsidRDefault="00C53542" w:rsidP="00C53542">
      <w:pPr>
        <w:pStyle w:val="a3"/>
        <w:jc w:val="both"/>
        <w:rPr>
          <w:rFonts w:ascii="Times New Roman" w:hAnsi="Times New Roman" w:cs="Times New Roman"/>
          <w:sz w:val="24"/>
          <w:szCs w:val="24"/>
          <w:lang w:val="kk-KZ"/>
        </w:rPr>
      </w:pPr>
      <w:r w:rsidRPr="00C53542">
        <w:rPr>
          <w:rFonts w:ascii="Times New Roman" w:hAnsi="Times New Roman" w:cs="Times New Roman"/>
          <w:sz w:val="24"/>
          <w:szCs w:val="24"/>
          <w:lang w:val="kk-KZ"/>
        </w:rPr>
        <w:t>37. Қоғам серіктесті таңдаудың кез келген сатысында, оның ішінде қатысушы сұралған қосымшаны ұсынбаған жағдайда, конкурс нәтижелерін Қоғамның интернет-ресурсында жарияланғаннан кейін жобаны іске асырудан және бірлескен қызмет туралы шарт жасасудан бас тартуға құқылы. құжаттарды немесе қатысушы Қоғамның инвестицияларын қамтамасыз етуді қамтамасыз етпесе.</w:t>
      </w:r>
    </w:p>
    <w:p w14:paraId="5A64310D" w14:textId="50BA97EA" w:rsidR="0006536D" w:rsidRDefault="0006536D" w:rsidP="0006536D">
      <w:pPr>
        <w:pStyle w:val="a3"/>
        <w:jc w:val="both"/>
        <w:rPr>
          <w:rFonts w:ascii="Times New Roman" w:hAnsi="Times New Roman" w:cs="Times New Roman"/>
          <w:sz w:val="24"/>
          <w:szCs w:val="24"/>
          <w:lang w:val="kk-KZ"/>
        </w:rPr>
      </w:pPr>
    </w:p>
    <w:p w14:paraId="2162BDD5" w14:textId="64195557" w:rsidR="0006536D" w:rsidRDefault="0006536D" w:rsidP="0006536D">
      <w:pPr>
        <w:pStyle w:val="a3"/>
        <w:jc w:val="both"/>
        <w:rPr>
          <w:rFonts w:ascii="Times New Roman" w:hAnsi="Times New Roman" w:cs="Times New Roman"/>
          <w:sz w:val="24"/>
          <w:szCs w:val="24"/>
          <w:lang w:val="kk-KZ"/>
        </w:rPr>
      </w:pPr>
    </w:p>
    <w:p w14:paraId="3AEBD6F4" w14:textId="04A21B25" w:rsidR="0006536D" w:rsidRDefault="0006536D" w:rsidP="0006536D">
      <w:pPr>
        <w:pStyle w:val="a3"/>
        <w:jc w:val="both"/>
        <w:rPr>
          <w:rFonts w:ascii="Times New Roman" w:hAnsi="Times New Roman" w:cs="Times New Roman"/>
          <w:sz w:val="24"/>
          <w:szCs w:val="24"/>
          <w:lang w:val="kk-KZ"/>
        </w:rPr>
      </w:pPr>
    </w:p>
    <w:p w14:paraId="59F81F60" w14:textId="1843C6D6" w:rsidR="00AE38AD" w:rsidRDefault="00AE38AD">
      <w:pPr>
        <w:rPr>
          <w:rFonts w:ascii="Times New Roman" w:hAnsi="Times New Roman" w:cs="Times New Roman"/>
          <w:sz w:val="24"/>
          <w:szCs w:val="24"/>
          <w:lang w:val="kk-KZ"/>
        </w:rPr>
      </w:pPr>
      <w:r>
        <w:rPr>
          <w:rFonts w:ascii="Times New Roman" w:hAnsi="Times New Roman" w:cs="Times New Roman"/>
          <w:sz w:val="24"/>
          <w:szCs w:val="24"/>
          <w:lang w:val="kk-KZ"/>
        </w:rPr>
        <w:br w:type="page"/>
      </w:r>
    </w:p>
    <w:p w14:paraId="77B15C29" w14:textId="46857173" w:rsidR="0006536D" w:rsidRPr="00AD2157" w:rsidRDefault="0006536D" w:rsidP="0006536D">
      <w:pPr>
        <w:pStyle w:val="a3"/>
        <w:jc w:val="right"/>
        <w:rPr>
          <w:rFonts w:ascii="Times New Roman" w:hAnsi="Times New Roman" w:cs="Times New Roman"/>
          <w:b/>
          <w:bCs/>
          <w:sz w:val="24"/>
          <w:szCs w:val="24"/>
          <w:lang w:val="kk-KZ"/>
        </w:rPr>
      </w:pPr>
      <w:r w:rsidRPr="00AD2157">
        <w:rPr>
          <w:rFonts w:ascii="Times New Roman" w:hAnsi="Times New Roman" w:cs="Times New Roman"/>
          <w:b/>
          <w:bCs/>
          <w:sz w:val="24"/>
          <w:szCs w:val="24"/>
          <w:lang w:val="kk-KZ"/>
        </w:rPr>
        <w:lastRenderedPageBreak/>
        <w:t xml:space="preserve">Конкурстық құжаттамаға </w:t>
      </w:r>
      <w:r w:rsidR="00AD2157" w:rsidRPr="00EF7BAF">
        <w:rPr>
          <w:rFonts w:ascii="Times New Roman" w:hAnsi="Times New Roman" w:cs="Times New Roman"/>
          <w:b/>
          <w:bCs/>
          <w:sz w:val="24"/>
          <w:szCs w:val="24"/>
          <w:lang w:val="kk-KZ"/>
        </w:rPr>
        <w:t>№</w:t>
      </w:r>
      <w:r w:rsidRPr="00AD2157">
        <w:rPr>
          <w:rFonts w:ascii="Times New Roman" w:hAnsi="Times New Roman" w:cs="Times New Roman"/>
          <w:b/>
          <w:bCs/>
          <w:sz w:val="24"/>
          <w:szCs w:val="24"/>
          <w:lang w:val="kk-KZ"/>
        </w:rPr>
        <w:t>1-қосымша</w:t>
      </w:r>
    </w:p>
    <w:p w14:paraId="454E502A" w14:textId="68663A7D" w:rsidR="0006536D" w:rsidRDefault="0006536D" w:rsidP="0006536D">
      <w:pPr>
        <w:pStyle w:val="a3"/>
        <w:jc w:val="right"/>
        <w:rPr>
          <w:rFonts w:ascii="Times New Roman" w:hAnsi="Times New Roman" w:cs="Times New Roman"/>
          <w:sz w:val="24"/>
          <w:szCs w:val="24"/>
          <w:lang w:val="kk-KZ"/>
        </w:rPr>
      </w:pPr>
    </w:p>
    <w:p w14:paraId="34DEC872" w14:textId="61BC7AA1" w:rsidR="0006536D" w:rsidRDefault="0006536D" w:rsidP="0006536D">
      <w:pPr>
        <w:pStyle w:val="a3"/>
        <w:jc w:val="right"/>
        <w:rPr>
          <w:rFonts w:ascii="Times New Roman" w:hAnsi="Times New Roman" w:cs="Times New Roman"/>
          <w:sz w:val="24"/>
          <w:szCs w:val="24"/>
          <w:lang w:val="kk-KZ"/>
        </w:rPr>
      </w:pPr>
    </w:p>
    <w:p w14:paraId="19F42D66" w14:textId="1F230B35" w:rsidR="0006536D" w:rsidRPr="003276EC" w:rsidRDefault="00325E11" w:rsidP="00AF61E0">
      <w:pPr>
        <w:pStyle w:val="a3"/>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Өтінім</w:t>
      </w:r>
    </w:p>
    <w:p w14:paraId="2C01B847" w14:textId="77777777" w:rsidR="00AF61E0" w:rsidRPr="00AF61E0" w:rsidRDefault="00AF61E0" w:rsidP="00AF61E0">
      <w:pPr>
        <w:pStyle w:val="a3"/>
        <w:jc w:val="center"/>
        <w:rPr>
          <w:rFonts w:ascii="Times New Roman" w:hAnsi="Times New Roman" w:cs="Times New Roman"/>
          <w:b/>
          <w:bCs/>
          <w:sz w:val="24"/>
          <w:szCs w:val="24"/>
          <w:lang w:val="kk-KZ"/>
        </w:rPr>
      </w:pPr>
      <w:r w:rsidRPr="00AF61E0">
        <w:rPr>
          <w:rFonts w:ascii="Times New Roman" w:hAnsi="Times New Roman" w:cs="Times New Roman"/>
          <w:b/>
          <w:bCs/>
          <w:sz w:val="24"/>
          <w:szCs w:val="24"/>
          <w:lang w:val="kk-KZ"/>
        </w:rPr>
        <w:t>бірлесіп жүзеге асыру үшін серіктесті таңдау бойынша конкурсқа қатысу</w:t>
      </w:r>
    </w:p>
    <w:p w14:paraId="59074CCA" w14:textId="77777777" w:rsidR="00AF61E0" w:rsidRPr="00AF61E0" w:rsidRDefault="00AF61E0" w:rsidP="00AF61E0">
      <w:pPr>
        <w:pStyle w:val="a3"/>
        <w:jc w:val="center"/>
        <w:rPr>
          <w:rFonts w:ascii="Times New Roman" w:hAnsi="Times New Roman" w:cs="Times New Roman"/>
          <w:b/>
          <w:bCs/>
          <w:sz w:val="24"/>
          <w:szCs w:val="24"/>
          <w:lang w:val="kk-KZ"/>
        </w:rPr>
      </w:pPr>
      <w:r w:rsidRPr="00AF61E0">
        <w:rPr>
          <w:rFonts w:ascii="Times New Roman" w:hAnsi="Times New Roman" w:cs="Times New Roman"/>
          <w:b/>
          <w:bCs/>
          <w:sz w:val="24"/>
          <w:szCs w:val="24"/>
          <w:lang w:val="kk-KZ"/>
        </w:rPr>
        <w:t>«Сарыарқа» СПК» АҚ инвестициялық жобасы</w:t>
      </w:r>
    </w:p>
    <w:p w14:paraId="0819C8CA" w14:textId="77777777" w:rsidR="00AF61E0" w:rsidRPr="00AF61E0" w:rsidRDefault="00AF61E0" w:rsidP="00AF61E0">
      <w:pPr>
        <w:pStyle w:val="a3"/>
        <w:jc w:val="center"/>
        <w:rPr>
          <w:rFonts w:ascii="Times New Roman" w:hAnsi="Times New Roman" w:cs="Times New Roman"/>
          <w:b/>
          <w:bCs/>
          <w:sz w:val="24"/>
          <w:szCs w:val="24"/>
          <w:lang w:val="kk-KZ"/>
        </w:rPr>
      </w:pPr>
    </w:p>
    <w:p w14:paraId="603893F8" w14:textId="77777777" w:rsidR="00AF61E0" w:rsidRPr="00AF61E0" w:rsidRDefault="00AF61E0" w:rsidP="00AF61E0">
      <w:pPr>
        <w:pStyle w:val="a3"/>
        <w:jc w:val="both"/>
        <w:rPr>
          <w:rFonts w:ascii="Times New Roman" w:hAnsi="Times New Roman" w:cs="Times New Roman"/>
          <w:bCs/>
          <w:sz w:val="24"/>
          <w:szCs w:val="24"/>
          <w:lang w:val="kk-KZ"/>
        </w:rPr>
      </w:pPr>
      <w:r w:rsidRPr="00AF61E0">
        <w:rPr>
          <w:rFonts w:ascii="Times New Roman" w:hAnsi="Times New Roman" w:cs="Times New Roman"/>
          <w:bCs/>
          <w:sz w:val="24"/>
          <w:szCs w:val="24"/>
          <w:lang w:val="kk-KZ"/>
        </w:rPr>
        <w:t>1. «Сарыарқа» СПК» АҚ инвестициялық жобасын бірлесіп жүзеге асыру үшін серіктесті таңдау туралы жарияланған хабарламаны қарап,</w:t>
      </w:r>
    </w:p>
    <w:p w14:paraId="560F70A8" w14:textId="37CADC39" w:rsidR="0006536D" w:rsidRPr="004A2FF5" w:rsidRDefault="003276EC" w:rsidP="003276EC">
      <w:pPr>
        <w:pStyle w:val="a3"/>
        <w:jc w:val="both"/>
        <w:rPr>
          <w:rFonts w:ascii="Times New Roman" w:hAnsi="Times New Roman" w:cs="Times New Roman"/>
          <w:sz w:val="24"/>
          <w:szCs w:val="24"/>
          <w:lang w:val="kk-KZ"/>
        </w:rPr>
      </w:pPr>
      <w:r w:rsidRPr="004A2FF5">
        <w:rPr>
          <w:rFonts w:ascii="Times New Roman" w:hAnsi="Times New Roman" w:cs="Times New Roman"/>
          <w:sz w:val="24"/>
          <w:szCs w:val="24"/>
          <w:lang w:val="kk-KZ"/>
        </w:rPr>
        <w:t>__________________________________________________________________________________________________________________________________________________________</w:t>
      </w:r>
    </w:p>
    <w:p w14:paraId="5CD511B2" w14:textId="77777777" w:rsidR="00AF61E0" w:rsidRPr="00AF61E0" w:rsidRDefault="00AF61E0" w:rsidP="00AF61E0">
      <w:pPr>
        <w:pStyle w:val="a3"/>
        <w:jc w:val="both"/>
        <w:rPr>
          <w:rFonts w:ascii="Times New Roman" w:hAnsi="Times New Roman" w:cs="Times New Roman"/>
          <w:i/>
          <w:iCs/>
          <w:sz w:val="24"/>
          <w:szCs w:val="24"/>
          <w:lang w:val="kk-KZ"/>
        </w:rPr>
      </w:pPr>
      <w:r w:rsidRPr="00AF61E0">
        <w:rPr>
          <w:rFonts w:ascii="Times New Roman" w:hAnsi="Times New Roman" w:cs="Times New Roman"/>
          <w:i/>
          <w:iCs/>
          <w:sz w:val="24"/>
          <w:szCs w:val="24"/>
          <w:lang w:val="kk-KZ"/>
        </w:rPr>
        <w:t>заңды тұлғаның атауы және сенімхат негізінде әрекет ететін заңды тұлға басшысының немесе өкілінің тегі, аты, әкесінің аты (бар болса)</w:t>
      </w:r>
    </w:p>
    <w:p w14:paraId="7514D49E" w14:textId="3D382830" w:rsidR="00AF61E0" w:rsidRPr="00AF61E0" w:rsidRDefault="00AF61E0" w:rsidP="00AF61E0">
      <w:pPr>
        <w:pStyle w:val="a3"/>
        <w:jc w:val="both"/>
        <w:rPr>
          <w:rFonts w:ascii="Times New Roman" w:hAnsi="Times New Roman" w:cs="Times New Roman"/>
          <w:iCs/>
          <w:sz w:val="24"/>
          <w:szCs w:val="24"/>
          <w:lang w:val="kk-KZ"/>
        </w:rPr>
      </w:pPr>
      <w:r w:rsidRPr="00AF61E0">
        <w:rPr>
          <w:rFonts w:ascii="Times New Roman" w:hAnsi="Times New Roman" w:cs="Times New Roman"/>
          <w:iCs/>
          <w:sz w:val="24"/>
          <w:szCs w:val="24"/>
          <w:lang w:val="kk-KZ"/>
        </w:rPr>
        <w:t xml:space="preserve">2024 жылғы </w:t>
      </w:r>
      <w:r w:rsidR="00AE38AD">
        <w:rPr>
          <w:rFonts w:ascii="Times New Roman" w:hAnsi="Times New Roman" w:cs="Times New Roman"/>
          <w:iCs/>
          <w:sz w:val="24"/>
          <w:szCs w:val="24"/>
          <w:lang w:val="kk-KZ"/>
        </w:rPr>
        <w:t>9</w:t>
      </w:r>
      <w:r w:rsidRPr="00AF61E0">
        <w:rPr>
          <w:rFonts w:ascii="Times New Roman" w:hAnsi="Times New Roman" w:cs="Times New Roman"/>
          <w:iCs/>
          <w:sz w:val="24"/>
          <w:szCs w:val="24"/>
          <w:lang w:val="kk-KZ"/>
        </w:rPr>
        <w:t xml:space="preserve"> сәуірде Қарағанды қ., Алалыкин к-сі, 12 мекенжайы бойынша өтетін конкурсқа қатысуға тілек білдіреді.</w:t>
      </w:r>
    </w:p>
    <w:p w14:paraId="3B2DB460" w14:textId="77777777" w:rsidR="00AF61E0" w:rsidRPr="00AF61E0" w:rsidRDefault="00AF61E0" w:rsidP="00AF61E0">
      <w:pPr>
        <w:pStyle w:val="a3"/>
        <w:jc w:val="both"/>
        <w:rPr>
          <w:rFonts w:ascii="Times New Roman" w:hAnsi="Times New Roman" w:cs="Times New Roman"/>
          <w:iCs/>
          <w:sz w:val="24"/>
          <w:szCs w:val="24"/>
          <w:lang w:val="kk-KZ"/>
        </w:rPr>
      </w:pPr>
      <w:r w:rsidRPr="00AF61E0">
        <w:rPr>
          <w:rFonts w:ascii="Times New Roman" w:hAnsi="Times New Roman" w:cs="Times New Roman"/>
          <w:iCs/>
          <w:sz w:val="24"/>
          <w:szCs w:val="24"/>
          <w:lang w:val="kk-KZ"/>
        </w:rPr>
        <w:t>2. Байқауға қатысушыға қойылатын талаптарға сай келмейтініміз анықталса, конкурсқа қатысу құқығынан айырылатынымызбен және қол қойған өтінішіміз жарамсыз деп танылатынымен келісеміз.</w:t>
      </w:r>
    </w:p>
    <w:p w14:paraId="7806BB46" w14:textId="77777777" w:rsidR="00AF61E0" w:rsidRPr="00AF61E0" w:rsidRDefault="003276EC" w:rsidP="00AF61E0">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00AF61E0" w:rsidRPr="00AF61E0">
        <w:rPr>
          <w:rFonts w:ascii="Times New Roman" w:hAnsi="Times New Roman" w:cs="Times New Roman"/>
          <w:sz w:val="24"/>
          <w:szCs w:val="24"/>
          <w:lang w:val="kk-KZ"/>
        </w:rPr>
        <w:t>Конкурс жеңімпазы болып ________ (заңды тұлғаның атауы) анықталса, он күн ішінде «Сарыарқа» ӘКК» АҚ пайдасына мынадай қамтамасыз етуді (банктік кепілдік (кепілдік шарты Қоғаммен келісілуі керек) және/) беруге міндеттенеміз. немесе Қоғаммен келісілген азаматтық-құқықтық жауапкершілікті сақтандыру шарты және/немесе мүлік кепілі).</w:t>
      </w:r>
    </w:p>
    <w:p w14:paraId="6164277B" w14:textId="4C126057" w:rsidR="003276EC" w:rsidRDefault="002C72DD" w:rsidP="002C72DD">
      <w:pPr>
        <w:pStyle w:val="a3"/>
        <w:jc w:val="both"/>
        <w:rPr>
          <w:rFonts w:ascii="Times New Roman" w:hAnsi="Times New Roman" w:cs="Times New Roman"/>
          <w:sz w:val="24"/>
          <w:szCs w:val="24"/>
          <w:lang w:val="kk-KZ"/>
        </w:rPr>
      </w:pPr>
      <w:r w:rsidRPr="002C72DD">
        <w:rPr>
          <w:rFonts w:ascii="Times New Roman" w:hAnsi="Times New Roman" w:cs="Times New Roman"/>
          <w:sz w:val="24"/>
          <w:szCs w:val="24"/>
          <w:lang w:val="kk-KZ"/>
        </w:rPr>
        <w:t>4. Біз өзіміз туралы ақпаратты ұсынамыз</w:t>
      </w:r>
    </w:p>
    <w:p w14:paraId="3967DF9A" w14:textId="6352CA4F" w:rsidR="002C72DD" w:rsidRPr="004A2FF5" w:rsidRDefault="002C72DD" w:rsidP="002C72DD">
      <w:pPr>
        <w:pStyle w:val="a3"/>
        <w:jc w:val="both"/>
        <w:rPr>
          <w:rFonts w:ascii="Times New Roman" w:hAnsi="Times New Roman" w:cs="Times New Roman"/>
          <w:sz w:val="24"/>
          <w:szCs w:val="24"/>
          <w:lang w:val="kk-KZ"/>
        </w:rPr>
      </w:pPr>
      <w:r w:rsidRPr="004A2FF5">
        <w:rPr>
          <w:rFonts w:ascii="Times New Roman" w:hAnsi="Times New Roman" w:cs="Times New Roman"/>
          <w:sz w:val="24"/>
          <w:szCs w:val="24"/>
          <w:lang w:val="kk-KZ"/>
        </w:rPr>
        <w:t>Аты__________________________________________________________________________</w:t>
      </w:r>
    </w:p>
    <w:p w14:paraId="7A28130F" w14:textId="7B4197E3" w:rsidR="002C72DD" w:rsidRPr="004A2FF5" w:rsidRDefault="002C72DD" w:rsidP="002C72DD">
      <w:pPr>
        <w:pStyle w:val="a3"/>
        <w:jc w:val="both"/>
        <w:rPr>
          <w:rFonts w:ascii="Times New Roman" w:hAnsi="Times New Roman" w:cs="Times New Roman"/>
          <w:sz w:val="24"/>
          <w:szCs w:val="24"/>
          <w:lang w:val="kk-KZ"/>
        </w:rPr>
      </w:pPr>
      <w:r w:rsidRPr="004A2FF5">
        <w:rPr>
          <w:rFonts w:ascii="Times New Roman" w:hAnsi="Times New Roman" w:cs="Times New Roman"/>
          <w:sz w:val="24"/>
          <w:szCs w:val="24"/>
          <w:lang w:val="kk-KZ"/>
        </w:rPr>
        <w:t>БСН__________________________________________________________________________</w:t>
      </w:r>
    </w:p>
    <w:p w14:paraId="1E6CCBF7" w14:textId="5AE0F255" w:rsidR="002C72DD" w:rsidRPr="004A2FF5" w:rsidRDefault="002C72DD" w:rsidP="002C72DD">
      <w:pPr>
        <w:pStyle w:val="a3"/>
        <w:jc w:val="both"/>
        <w:rPr>
          <w:rFonts w:ascii="Times New Roman" w:hAnsi="Times New Roman" w:cs="Times New Roman"/>
          <w:i/>
          <w:iCs/>
          <w:sz w:val="24"/>
          <w:szCs w:val="24"/>
          <w:lang w:val="kk-KZ"/>
        </w:rPr>
      </w:pPr>
      <w:r w:rsidRPr="004A2FF5">
        <w:rPr>
          <w:rFonts w:ascii="Times New Roman" w:hAnsi="Times New Roman" w:cs="Times New Roman"/>
          <w:sz w:val="24"/>
          <w:szCs w:val="24"/>
          <w:lang w:val="kk-KZ"/>
        </w:rPr>
        <w:tab/>
      </w:r>
      <w:r w:rsidRPr="004A2FF5">
        <w:rPr>
          <w:rFonts w:ascii="Times New Roman" w:hAnsi="Times New Roman" w:cs="Times New Roman"/>
          <w:i/>
          <w:iCs/>
          <w:sz w:val="24"/>
          <w:szCs w:val="24"/>
          <w:lang w:val="kk-KZ"/>
        </w:rPr>
        <w:t>басшының тегі, аты, әкесінің аты (бар болса).</w:t>
      </w:r>
    </w:p>
    <w:p w14:paraId="02BD8CA3" w14:textId="6A087953" w:rsidR="002C72DD" w:rsidRDefault="002C72DD" w:rsidP="002C72DD">
      <w:pPr>
        <w:pStyle w:val="a3"/>
        <w:jc w:val="both"/>
        <w:rPr>
          <w:rFonts w:ascii="Times New Roman" w:hAnsi="Times New Roman" w:cs="Times New Roman"/>
          <w:sz w:val="24"/>
          <w:szCs w:val="24"/>
        </w:rPr>
      </w:pPr>
      <w:r w:rsidRPr="002C72DD">
        <w:rPr>
          <w:rFonts w:ascii="Times New Roman" w:hAnsi="Times New Roman" w:cs="Times New Roman"/>
          <w:sz w:val="24"/>
          <w:szCs w:val="24"/>
        </w:rPr>
        <w:t>Мекен-жайы:</w:t>
      </w:r>
      <w:r>
        <w:rPr>
          <w:rFonts w:ascii="Times New Roman" w:hAnsi="Times New Roman" w:cs="Times New Roman"/>
          <w:sz w:val="24"/>
          <w:szCs w:val="24"/>
        </w:rPr>
        <w:t>__________________________________________________________________</w:t>
      </w:r>
    </w:p>
    <w:p w14:paraId="01020544" w14:textId="36BCF2F8" w:rsidR="002C72DD" w:rsidRDefault="002C72DD" w:rsidP="002C72DD">
      <w:pPr>
        <w:pStyle w:val="a3"/>
        <w:jc w:val="both"/>
        <w:rPr>
          <w:rFonts w:ascii="Times New Roman" w:hAnsi="Times New Roman" w:cs="Times New Roman"/>
          <w:sz w:val="24"/>
          <w:szCs w:val="24"/>
        </w:rPr>
      </w:pPr>
      <w:r w:rsidRPr="002C72DD">
        <w:rPr>
          <w:rFonts w:ascii="Times New Roman" w:hAnsi="Times New Roman" w:cs="Times New Roman"/>
          <w:sz w:val="24"/>
          <w:szCs w:val="24"/>
        </w:rPr>
        <w:t>Телефон (факс) нөмі</w:t>
      </w:r>
      <w:proofErr w:type="gramStart"/>
      <w:r w:rsidRPr="002C72DD">
        <w:rPr>
          <w:rFonts w:ascii="Times New Roman" w:hAnsi="Times New Roman" w:cs="Times New Roman"/>
          <w:sz w:val="24"/>
          <w:szCs w:val="24"/>
        </w:rPr>
        <w:t>р</w:t>
      </w:r>
      <w:proofErr w:type="gramEnd"/>
      <w:r w:rsidRPr="002C72DD">
        <w:rPr>
          <w:rFonts w:ascii="Times New Roman" w:hAnsi="Times New Roman" w:cs="Times New Roman"/>
          <w:sz w:val="24"/>
          <w:szCs w:val="24"/>
        </w:rPr>
        <w:t>і:</w:t>
      </w:r>
      <w:r>
        <w:rPr>
          <w:rFonts w:ascii="Times New Roman" w:hAnsi="Times New Roman" w:cs="Times New Roman"/>
          <w:sz w:val="24"/>
          <w:szCs w:val="24"/>
        </w:rPr>
        <w:t>__________________________________________________________</w:t>
      </w:r>
    </w:p>
    <w:p w14:paraId="4A61C690" w14:textId="3C487CF4" w:rsidR="002C72DD" w:rsidRDefault="002C72DD" w:rsidP="002C72DD">
      <w:pPr>
        <w:pStyle w:val="a3"/>
        <w:jc w:val="both"/>
        <w:rPr>
          <w:rFonts w:ascii="Times New Roman" w:hAnsi="Times New Roman" w:cs="Times New Roman"/>
          <w:sz w:val="24"/>
          <w:szCs w:val="24"/>
        </w:rPr>
      </w:pPr>
      <w:proofErr w:type="spellStart"/>
      <w:r w:rsidRPr="002C72DD">
        <w:rPr>
          <w:rFonts w:ascii="Times New Roman" w:hAnsi="Times New Roman" w:cs="Times New Roman"/>
          <w:sz w:val="24"/>
          <w:szCs w:val="24"/>
        </w:rPr>
        <w:t>Өтінімге</w:t>
      </w:r>
      <w:proofErr w:type="spellEnd"/>
      <w:r w:rsidRPr="002C72DD">
        <w:rPr>
          <w:rFonts w:ascii="Times New Roman" w:hAnsi="Times New Roman" w:cs="Times New Roman"/>
          <w:sz w:val="24"/>
          <w:szCs w:val="24"/>
        </w:rPr>
        <w:t xml:space="preserve"> </w:t>
      </w:r>
      <w:proofErr w:type="spellStart"/>
      <w:r w:rsidRPr="002C72DD">
        <w:rPr>
          <w:rFonts w:ascii="Times New Roman" w:hAnsi="Times New Roman" w:cs="Times New Roman"/>
          <w:sz w:val="24"/>
          <w:szCs w:val="24"/>
        </w:rPr>
        <w:t>қоса</w:t>
      </w:r>
      <w:proofErr w:type="spellEnd"/>
      <w:r w:rsidRPr="002C72DD">
        <w:rPr>
          <w:rFonts w:ascii="Times New Roman" w:hAnsi="Times New Roman" w:cs="Times New Roman"/>
          <w:sz w:val="24"/>
          <w:szCs w:val="24"/>
        </w:rPr>
        <w:t xml:space="preserve"> беріледі:</w:t>
      </w:r>
      <w:r>
        <w:rPr>
          <w:rFonts w:ascii="Times New Roman" w:hAnsi="Times New Roman" w:cs="Times New Roman"/>
          <w:sz w:val="24"/>
          <w:szCs w:val="24"/>
        </w:rPr>
        <w:t>__________________________________________________________</w:t>
      </w:r>
    </w:p>
    <w:p w14:paraId="43EE6A91" w14:textId="5B1907A3" w:rsidR="002C72DD" w:rsidRDefault="002C72DD" w:rsidP="002C72DD">
      <w:pPr>
        <w:pStyle w:val="a3"/>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1)____________________________________________________________________________</w:t>
      </w:r>
    </w:p>
    <w:p w14:paraId="6A46D623" w14:textId="42B4CCEF" w:rsidR="002C72DD" w:rsidRDefault="002C72DD" w:rsidP="002C72DD">
      <w:pPr>
        <w:pStyle w:val="a3"/>
        <w:jc w:val="both"/>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2)____________________________________________________________________________</w:t>
      </w:r>
    </w:p>
    <w:p w14:paraId="2D26BFC5" w14:textId="5AC3678F" w:rsidR="002C72DD" w:rsidRDefault="002C72DD" w:rsidP="002C72DD">
      <w:pPr>
        <w:pStyle w:val="a3"/>
        <w:jc w:val="both"/>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3)____________________________________________________________________________</w:t>
      </w:r>
    </w:p>
    <w:p w14:paraId="1568BC02" w14:textId="6E015125" w:rsidR="002C72DD" w:rsidRDefault="002C72DD" w:rsidP="002C72DD">
      <w:pPr>
        <w:pStyle w:val="a3"/>
        <w:jc w:val="both"/>
        <w:rPr>
          <w:rFonts w:ascii="Times New Roman" w:hAnsi="Times New Roman" w:cs="Times New Roman"/>
          <w:sz w:val="24"/>
          <w:szCs w:val="24"/>
        </w:rPr>
      </w:pPr>
    </w:p>
    <w:p w14:paraId="4392F007" w14:textId="770F127C" w:rsidR="002C72DD" w:rsidRDefault="002C72DD" w:rsidP="002C72DD">
      <w:pPr>
        <w:pStyle w:val="a3"/>
        <w:jc w:val="both"/>
        <w:rPr>
          <w:rFonts w:ascii="Times New Roman" w:hAnsi="Times New Roman" w:cs="Times New Roman"/>
          <w:sz w:val="24"/>
          <w:szCs w:val="24"/>
        </w:rPr>
      </w:pPr>
    </w:p>
    <w:p w14:paraId="18450600" w14:textId="2B03F7A8" w:rsidR="002C72DD" w:rsidRDefault="002C72DD" w:rsidP="002C72DD">
      <w:pPr>
        <w:pStyle w:val="a3"/>
        <w:jc w:val="both"/>
        <w:rPr>
          <w:rFonts w:ascii="Times New Roman" w:hAnsi="Times New Roman" w:cs="Times New Roman"/>
          <w:sz w:val="24"/>
          <w:szCs w:val="24"/>
        </w:rPr>
      </w:pPr>
    </w:p>
    <w:p w14:paraId="5240B0B6" w14:textId="16C8174D" w:rsidR="002C72DD" w:rsidRDefault="002C72DD" w:rsidP="002C72DD">
      <w:pPr>
        <w:pStyle w:val="a3"/>
        <w:jc w:val="both"/>
        <w:rPr>
          <w:rFonts w:ascii="Times New Roman" w:hAnsi="Times New Roman" w:cs="Times New Roman"/>
          <w:sz w:val="24"/>
          <w:szCs w:val="24"/>
        </w:rPr>
      </w:pPr>
    </w:p>
    <w:p w14:paraId="1532AF01" w14:textId="54707E85" w:rsidR="002C72DD" w:rsidRDefault="002C72DD" w:rsidP="002C72DD">
      <w:pPr>
        <w:pStyle w:val="a3"/>
        <w:jc w:val="both"/>
        <w:rPr>
          <w:rFonts w:ascii="Times New Roman" w:hAnsi="Times New Roman" w:cs="Times New Roman"/>
          <w:sz w:val="24"/>
          <w:szCs w:val="24"/>
        </w:rPr>
      </w:pPr>
    </w:p>
    <w:p w14:paraId="7AB2A741" w14:textId="629D3A0A" w:rsidR="002C72DD" w:rsidRDefault="002C72DD" w:rsidP="002C72DD">
      <w:pPr>
        <w:pStyle w:val="a3"/>
        <w:jc w:val="both"/>
        <w:rPr>
          <w:rFonts w:ascii="Times New Roman" w:hAnsi="Times New Roman" w:cs="Times New Roman"/>
          <w:sz w:val="24"/>
          <w:szCs w:val="24"/>
        </w:rPr>
      </w:pPr>
      <w:r>
        <w:rPr>
          <w:rFonts w:ascii="Times New Roman" w:hAnsi="Times New Roman" w:cs="Times New Roman"/>
          <w:sz w:val="24"/>
          <w:szCs w:val="24"/>
        </w:rPr>
        <w:t xml:space="preserve">_____________________М.О.                                                      </w:t>
      </w:r>
      <w:r w:rsidR="00395451">
        <w:rPr>
          <w:rFonts w:ascii="Times New Roman" w:hAnsi="Times New Roman" w:cs="Times New Roman"/>
          <w:sz w:val="24"/>
          <w:szCs w:val="24"/>
        </w:rPr>
        <w:t>_</w:t>
      </w:r>
      <w:r>
        <w:rPr>
          <w:rFonts w:ascii="Times New Roman" w:hAnsi="Times New Roman" w:cs="Times New Roman"/>
          <w:sz w:val="24"/>
          <w:szCs w:val="24"/>
        </w:rPr>
        <w:t>_</w:t>
      </w:r>
      <w:r w:rsidR="00395451">
        <w:rPr>
          <w:rFonts w:ascii="Times New Roman" w:hAnsi="Times New Roman" w:cs="Times New Roman"/>
          <w:sz w:val="24"/>
          <w:szCs w:val="24"/>
        </w:rPr>
        <w:t>__</w:t>
      </w:r>
      <w:r>
        <w:rPr>
          <w:rFonts w:ascii="Times New Roman" w:hAnsi="Times New Roman" w:cs="Times New Roman"/>
          <w:sz w:val="24"/>
          <w:szCs w:val="24"/>
        </w:rPr>
        <w:t>_________________</w:t>
      </w:r>
    </w:p>
    <w:p w14:paraId="631D206C" w14:textId="44C8774F" w:rsidR="002C72DD" w:rsidRDefault="002C72DD" w:rsidP="002C72D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72DD">
        <w:rPr>
          <w:rFonts w:ascii="Times New Roman" w:hAnsi="Times New Roman" w:cs="Times New Roman"/>
          <w:sz w:val="24"/>
          <w:szCs w:val="24"/>
        </w:rPr>
        <w:t>(</w:t>
      </w:r>
      <w:proofErr w:type="spellStart"/>
      <w:r w:rsidRPr="002C72DD">
        <w:rPr>
          <w:rFonts w:ascii="Times New Roman" w:hAnsi="Times New Roman" w:cs="Times New Roman"/>
          <w:sz w:val="24"/>
          <w:szCs w:val="24"/>
        </w:rPr>
        <w:t>қолы</w:t>
      </w:r>
      <w:proofErr w:type="spellEnd"/>
      <w:r w:rsidRPr="002C72D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72DD">
        <w:rPr>
          <w:rFonts w:ascii="Times New Roman" w:hAnsi="Times New Roman" w:cs="Times New Roman"/>
          <w:sz w:val="24"/>
          <w:szCs w:val="24"/>
        </w:rPr>
        <w:t>(</w:t>
      </w:r>
      <w:proofErr w:type="spellStart"/>
      <w:r w:rsidRPr="002C72DD">
        <w:rPr>
          <w:rFonts w:ascii="Times New Roman" w:hAnsi="Times New Roman" w:cs="Times New Roman"/>
          <w:sz w:val="24"/>
          <w:szCs w:val="24"/>
        </w:rPr>
        <w:t>лауазымы</w:t>
      </w:r>
      <w:proofErr w:type="spellEnd"/>
      <w:r w:rsidRPr="002C72DD">
        <w:rPr>
          <w:rFonts w:ascii="Times New Roman" w:hAnsi="Times New Roman" w:cs="Times New Roman"/>
          <w:sz w:val="24"/>
          <w:szCs w:val="24"/>
        </w:rPr>
        <w:t xml:space="preserve">, </w:t>
      </w:r>
      <w:proofErr w:type="spellStart"/>
      <w:r w:rsidRPr="002C72DD">
        <w:rPr>
          <w:rFonts w:ascii="Times New Roman" w:hAnsi="Times New Roman" w:cs="Times New Roman"/>
          <w:sz w:val="24"/>
          <w:szCs w:val="24"/>
        </w:rPr>
        <w:t>аты-жөні</w:t>
      </w:r>
      <w:proofErr w:type="spellEnd"/>
      <w:r w:rsidRPr="002C72DD">
        <w:rPr>
          <w:rFonts w:ascii="Times New Roman" w:hAnsi="Times New Roman" w:cs="Times New Roman"/>
          <w:sz w:val="24"/>
          <w:szCs w:val="24"/>
        </w:rPr>
        <w:t>)</w:t>
      </w:r>
    </w:p>
    <w:p w14:paraId="03691620" w14:textId="7182808B" w:rsidR="002C72DD" w:rsidRDefault="002C72DD" w:rsidP="002C72DD">
      <w:pPr>
        <w:pStyle w:val="a3"/>
        <w:jc w:val="both"/>
        <w:rPr>
          <w:rFonts w:ascii="Times New Roman" w:hAnsi="Times New Roman" w:cs="Times New Roman"/>
          <w:sz w:val="24"/>
          <w:szCs w:val="24"/>
        </w:rPr>
      </w:pPr>
    </w:p>
    <w:p w14:paraId="368A5A2B" w14:textId="74B1FF41" w:rsidR="002C72DD" w:rsidRDefault="002C72DD" w:rsidP="002C72DD">
      <w:pPr>
        <w:pStyle w:val="a3"/>
        <w:jc w:val="both"/>
        <w:rPr>
          <w:rFonts w:ascii="Times New Roman" w:hAnsi="Times New Roman" w:cs="Times New Roman"/>
          <w:sz w:val="24"/>
          <w:szCs w:val="24"/>
        </w:rPr>
      </w:pPr>
    </w:p>
    <w:p w14:paraId="6B9A666F" w14:textId="1D589A0D" w:rsidR="002C72DD" w:rsidRDefault="002C72DD" w:rsidP="002C72DD">
      <w:pPr>
        <w:pStyle w:val="a3"/>
        <w:jc w:val="both"/>
        <w:rPr>
          <w:rFonts w:ascii="Times New Roman" w:hAnsi="Times New Roman" w:cs="Times New Roman"/>
          <w:sz w:val="24"/>
          <w:szCs w:val="24"/>
        </w:rPr>
      </w:pPr>
    </w:p>
    <w:p w14:paraId="187A2B77" w14:textId="2E6A8C62" w:rsidR="00AE38AD" w:rsidRDefault="00AE38AD">
      <w:pPr>
        <w:rPr>
          <w:rFonts w:ascii="Times New Roman" w:hAnsi="Times New Roman" w:cs="Times New Roman"/>
          <w:sz w:val="24"/>
          <w:szCs w:val="24"/>
        </w:rPr>
      </w:pPr>
      <w:r>
        <w:rPr>
          <w:rFonts w:ascii="Times New Roman" w:hAnsi="Times New Roman" w:cs="Times New Roman"/>
          <w:sz w:val="24"/>
          <w:szCs w:val="24"/>
        </w:rPr>
        <w:br w:type="page"/>
      </w:r>
    </w:p>
    <w:p w14:paraId="35FFCF64" w14:textId="4230C666" w:rsidR="002C72DD" w:rsidRPr="002446EC" w:rsidRDefault="002446EC" w:rsidP="002446EC">
      <w:pPr>
        <w:pStyle w:val="a3"/>
        <w:jc w:val="right"/>
        <w:rPr>
          <w:rFonts w:ascii="Times New Roman" w:hAnsi="Times New Roman" w:cs="Times New Roman"/>
          <w:b/>
          <w:bCs/>
          <w:sz w:val="24"/>
          <w:szCs w:val="24"/>
        </w:rPr>
      </w:pPr>
      <w:proofErr w:type="spellStart"/>
      <w:r w:rsidRPr="002446EC">
        <w:rPr>
          <w:rFonts w:ascii="Times New Roman" w:hAnsi="Times New Roman" w:cs="Times New Roman"/>
          <w:b/>
          <w:bCs/>
          <w:sz w:val="24"/>
          <w:szCs w:val="24"/>
        </w:rPr>
        <w:lastRenderedPageBreak/>
        <w:t>Конкурсты</w:t>
      </w:r>
      <w:proofErr w:type="spellEnd"/>
      <w:r w:rsidRPr="002446EC">
        <w:rPr>
          <w:rFonts w:ascii="Times New Roman" w:hAnsi="Times New Roman" w:cs="Times New Roman"/>
          <w:b/>
          <w:bCs/>
          <w:sz w:val="24"/>
          <w:szCs w:val="24"/>
        </w:rPr>
        <w:t xml:space="preserve"> </w:t>
      </w:r>
      <w:proofErr w:type="spellStart"/>
      <w:r w:rsidRPr="002446EC">
        <w:rPr>
          <w:rFonts w:ascii="Times New Roman" w:hAnsi="Times New Roman" w:cs="Times New Roman"/>
          <w:b/>
          <w:bCs/>
          <w:sz w:val="24"/>
          <w:szCs w:val="24"/>
        </w:rPr>
        <w:t>құ</w:t>
      </w:r>
      <w:proofErr w:type="gramStart"/>
      <w:r w:rsidRPr="002446EC">
        <w:rPr>
          <w:rFonts w:ascii="Times New Roman" w:hAnsi="Times New Roman" w:cs="Times New Roman"/>
          <w:b/>
          <w:bCs/>
          <w:sz w:val="24"/>
          <w:szCs w:val="24"/>
        </w:rPr>
        <w:t>жаттама</w:t>
      </w:r>
      <w:proofErr w:type="gramEnd"/>
      <w:r w:rsidRPr="002446EC">
        <w:rPr>
          <w:rFonts w:ascii="Times New Roman" w:hAnsi="Times New Roman" w:cs="Times New Roman"/>
          <w:b/>
          <w:bCs/>
          <w:sz w:val="24"/>
          <w:szCs w:val="24"/>
        </w:rPr>
        <w:t>ға</w:t>
      </w:r>
      <w:proofErr w:type="spellEnd"/>
      <w:r w:rsidRPr="002446EC">
        <w:rPr>
          <w:rFonts w:ascii="Times New Roman" w:hAnsi="Times New Roman" w:cs="Times New Roman"/>
          <w:b/>
          <w:bCs/>
          <w:sz w:val="24"/>
          <w:szCs w:val="24"/>
        </w:rPr>
        <w:t xml:space="preserve"> № </w:t>
      </w:r>
      <w:r w:rsidRPr="002446EC">
        <w:rPr>
          <w:rFonts w:ascii="Times New Roman" w:hAnsi="Times New Roman" w:cs="Times New Roman"/>
          <w:b/>
          <w:bCs/>
          <w:sz w:val="24"/>
          <w:szCs w:val="24"/>
          <w:lang w:val="kk-KZ"/>
        </w:rPr>
        <w:t>2</w:t>
      </w:r>
      <w:r w:rsidRPr="002446EC">
        <w:rPr>
          <w:rFonts w:ascii="Times New Roman" w:hAnsi="Times New Roman" w:cs="Times New Roman"/>
          <w:b/>
          <w:bCs/>
          <w:sz w:val="24"/>
          <w:szCs w:val="24"/>
        </w:rPr>
        <w:t xml:space="preserve"> </w:t>
      </w:r>
      <w:proofErr w:type="spellStart"/>
      <w:r w:rsidRPr="002446EC">
        <w:rPr>
          <w:rFonts w:ascii="Times New Roman" w:hAnsi="Times New Roman" w:cs="Times New Roman"/>
          <w:b/>
          <w:bCs/>
          <w:sz w:val="24"/>
          <w:szCs w:val="24"/>
        </w:rPr>
        <w:t>қосымша</w:t>
      </w:r>
      <w:proofErr w:type="spellEnd"/>
    </w:p>
    <w:p w14:paraId="43E60899" w14:textId="6AE4AF6B" w:rsidR="002446EC" w:rsidRDefault="002446EC" w:rsidP="002446EC">
      <w:pPr>
        <w:pStyle w:val="a3"/>
        <w:jc w:val="right"/>
        <w:rPr>
          <w:rFonts w:ascii="Times New Roman" w:hAnsi="Times New Roman" w:cs="Times New Roman"/>
          <w:sz w:val="24"/>
          <w:szCs w:val="24"/>
        </w:rPr>
      </w:pPr>
    </w:p>
    <w:p w14:paraId="2E437909" w14:textId="77777777" w:rsidR="00866C63" w:rsidRPr="00866C63" w:rsidRDefault="00866C63" w:rsidP="00866C63">
      <w:pPr>
        <w:pStyle w:val="a3"/>
        <w:jc w:val="center"/>
        <w:rPr>
          <w:rFonts w:ascii="Times New Roman" w:hAnsi="Times New Roman" w:cs="Times New Roman"/>
          <w:b/>
          <w:bCs/>
          <w:sz w:val="24"/>
          <w:szCs w:val="24"/>
          <w:lang w:val="kk-KZ"/>
        </w:rPr>
      </w:pPr>
      <w:r w:rsidRPr="00866C63">
        <w:rPr>
          <w:rFonts w:ascii="Times New Roman" w:hAnsi="Times New Roman" w:cs="Times New Roman"/>
          <w:b/>
          <w:bCs/>
          <w:sz w:val="24"/>
          <w:szCs w:val="24"/>
          <w:lang w:val="kk-KZ"/>
        </w:rPr>
        <w:t>Құжаттар тізімі</w:t>
      </w:r>
    </w:p>
    <w:p w14:paraId="6D871B85" w14:textId="77777777" w:rsidR="00866C63" w:rsidRPr="00866C63" w:rsidRDefault="00866C63" w:rsidP="00866C63">
      <w:pPr>
        <w:pStyle w:val="a3"/>
        <w:jc w:val="center"/>
        <w:rPr>
          <w:rFonts w:ascii="Times New Roman" w:hAnsi="Times New Roman" w:cs="Times New Roman"/>
          <w:b/>
          <w:bCs/>
          <w:sz w:val="24"/>
          <w:szCs w:val="24"/>
          <w:lang w:val="kk-KZ"/>
        </w:rPr>
      </w:pPr>
      <w:r w:rsidRPr="00866C63">
        <w:rPr>
          <w:rFonts w:ascii="Times New Roman" w:hAnsi="Times New Roman" w:cs="Times New Roman"/>
          <w:b/>
          <w:bCs/>
          <w:sz w:val="24"/>
          <w:szCs w:val="24"/>
          <w:lang w:val="kk-KZ"/>
        </w:rPr>
        <w:t>бірлесіп жүзеге асыру үшін серіктесті таңдау конкурсына қатысу</w:t>
      </w:r>
    </w:p>
    <w:p w14:paraId="7337A191" w14:textId="77777777" w:rsidR="00866C63" w:rsidRPr="00866C63" w:rsidRDefault="00866C63" w:rsidP="00866C63">
      <w:pPr>
        <w:pStyle w:val="a3"/>
        <w:jc w:val="center"/>
        <w:rPr>
          <w:rFonts w:ascii="Times New Roman" w:hAnsi="Times New Roman" w:cs="Times New Roman"/>
          <w:b/>
          <w:bCs/>
          <w:sz w:val="24"/>
          <w:szCs w:val="24"/>
          <w:lang w:val="kk-KZ"/>
        </w:rPr>
      </w:pPr>
      <w:r w:rsidRPr="00866C63">
        <w:rPr>
          <w:rFonts w:ascii="Times New Roman" w:hAnsi="Times New Roman" w:cs="Times New Roman"/>
          <w:b/>
          <w:bCs/>
          <w:sz w:val="24"/>
          <w:szCs w:val="24"/>
          <w:lang w:val="kk-KZ"/>
        </w:rPr>
        <w:t>«Сарыарқа» СПК» АҚ инвестициялық жобасы</w:t>
      </w:r>
    </w:p>
    <w:p w14:paraId="33C36CEC" w14:textId="77777777" w:rsidR="00866C63" w:rsidRDefault="00866C63" w:rsidP="00866C63">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14:paraId="42EDB970" w14:textId="226A06AC" w:rsidR="00866C63" w:rsidRPr="00866C63" w:rsidRDefault="00866C63" w:rsidP="00866C63">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866C63">
        <w:rPr>
          <w:rFonts w:ascii="Times New Roman" w:hAnsi="Times New Roman" w:cs="Times New Roman"/>
          <w:sz w:val="24"/>
          <w:szCs w:val="24"/>
          <w:lang w:val="kk-KZ"/>
        </w:rPr>
        <w:t>Конкурсқа қатысушы өтініммен бірге келесі құжаттарды ұсынуы қажет:</w:t>
      </w:r>
    </w:p>
    <w:p w14:paraId="34EFC5C5" w14:textId="77777777" w:rsidR="00866C63" w:rsidRPr="00866C63" w:rsidRDefault="00866C63" w:rsidP="00866C63">
      <w:pPr>
        <w:pStyle w:val="a3"/>
        <w:jc w:val="both"/>
        <w:rPr>
          <w:rFonts w:ascii="Times New Roman" w:hAnsi="Times New Roman" w:cs="Times New Roman"/>
          <w:sz w:val="24"/>
          <w:szCs w:val="24"/>
          <w:lang w:val="kk-KZ"/>
        </w:rPr>
      </w:pPr>
      <w:r w:rsidRPr="00866C63">
        <w:rPr>
          <w:rFonts w:ascii="Times New Roman" w:hAnsi="Times New Roman" w:cs="Times New Roman"/>
          <w:sz w:val="24"/>
          <w:szCs w:val="24"/>
          <w:lang w:val="kk-KZ"/>
        </w:rPr>
        <w:t>1. Жобаның негізділігін, өзектілігін, әлеуметтік бағытын, экономикалық орындылығын, жобаны іске асыру кестесін, жоспарланған штат санын, ұқсас жобаларды іске асыру тәжірибесін, ниет туралы қолданыстағы келісімдерді немесе алдын ала келісімдерді сипаттайтын Жоба бойынша презентация;</w:t>
      </w:r>
    </w:p>
    <w:p w14:paraId="6D82E65D" w14:textId="77777777" w:rsidR="00866C63" w:rsidRPr="00866C63" w:rsidRDefault="00866C63" w:rsidP="00866C63">
      <w:pPr>
        <w:pStyle w:val="a3"/>
        <w:jc w:val="both"/>
        <w:rPr>
          <w:rFonts w:ascii="Times New Roman" w:hAnsi="Times New Roman" w:cs="Times New Roman"/>
          <w:sz w:val="24"/>
          <w:szCs w:val="24"/>
          <w:lang w:val="kk-KZ"/>
        </w:rPr>
      </w:pPr>
      <w:r w:rsidRPr="00866C63">
        <w:rPr>
          <w:rFonts w:ascii="Times New Roman" w:hAnsi="Times New Roman" w:cs="Times New Roman"/>
          <w:sz w:val="24"/>
          <w:szCs w:val="24"/>
          <w:lang w:val="kk-KZ"/>
        </w:rPr>
        <w:t>2. Жобаны жүзеге асыруға дайындығы туралы Компанияға (еркін нысанда) жіберілген хат;</w:t>
      </w:r>
    </w:p>
    <w:p w14:paraId="562524A9" w14:textId="5149DFD2" w:rsidR="00F13C05" w:rsidRPr="00866C63" w:rsidRDefault="00F13C05" w:rsidP="00772160">
      <w:pPr>
        <w:pStyle w:val="a3"/>
        <w:jc w:val="both"/>
        <w:rPr>
          <w:rFonts w:ascii="Times New Roman" w:hAnsi="Times New Roman" w:cs="Times New Roman"/>
          <w:sz w:val="24"/>
          <w:szCs w:val="24"/>
          <w:lang w:val="kk-KZ"/>
        </w:rPr>
      </w:pPr>
      <w:r w:rsidRPr="00F13C05">
        <w:rPr>
          <w:rFonts w:ascii="Times New Roman" w:hAnsi="Times New Roman" w:cs="Times New Roman"/>
          <w:sz w:val="24"/>
          <w:szCs w:val="24"/>
          <w:lang w:val="kk-KZ"/>
        </w:rPr>
        <w:t>3. Осы саладағы жұмыс тәжірибесін растайтын құжаттар (жұмысты аяқтау туралы куәліктер, келісім-шарттар, лицензиялар, сертификаттар, дипломдар және т.б.);</w:t>
      </w:r>
    </w:p>
    <w:p w14:paraId="69FC3864" w14:textId="64C4FBCA" w:rsidR="00F13C05" w:rsidRPr="00F13C05" w:rsidRDefault="00F13C05" w:rsidP="00772160">
      <w:pPr>
        <w:pStyle w:val="a3"/>
        <w:jc w:val="both"/>
        <w:rPr>
          <w:rFonts w:ascii="Times New Roman" w:hAnsi="Times New Roman" w:cs="Times New Roman"/>
          <w:sz w:val="24"/>
          <w:szCs w:val="24"/>
          <w:lang w:val="kk-KZ"/>
        </w:rPr>
      </w:pPr>
      <w:r w:rsidRPr="00F13C05">
        <w:rPr>
          <w:rFonts w:ascii="Times New Roman" w:hAnsi="Times New Roman" w:cs="Times New Roman"/>
          <w:sz w:val="24"/>
          <w:szCs w:val="24"/>
          <w:lang w:val="kk-KZ"/>
        </w:rPr>
        <w:t>4. Қаражаттың болуын растайтын құжаттар;</w:t>
      </w:r>
    </w:p>
    <w:p w14:paraId="0C0C3BBC" w14:textId="73FC5929" w:rsidR="00F13C05" w:rsidRPr="00F13C05" w:rsidRDefault="00F13C05" w:rsidP="00772160">
      <w:pPr>
        <w:pStyle w:val="a3"/>
        <w:jc w:val="both"/>
        <w:rPr>
          <w:rFonts w:ascii="Times New Roman" w:hAnsi="Times New Roman" w:cs="Times New Roman"/>
          <w:sz w:val="24"/>
          <w:szCs w:val="24"/>
          <w:lang w:val="kk-KZ"/>
        </w:rPr>
      </w:pPr>
      <w:r w:rsidRPr="00F13C05">
        <w:rPr>
          <w:rFonts w:ascii="Times New Roman" w:hAnsi="Times New Roman" w:cs="Times New Roman"/>
          <w:sz w:val="24"/>
          <w:szCs w:val="24"/>
          <w:lang w:val="kk-KZ"/>
        </w:rPr>
        <w:t>5. Жобаны іске асыру үшін арнайы техника мен жабдықтардың болуын растайтын құжаттар;</w:t>
      </w:r>
    </w:p>
    <w:p w14:paraId="4C5C41E2" w14:textId="32F55F80" w:rsidR="00F13C05" w:rsidRPr="00F13C05" w:rsidRDefault="00F13C05" w:rsidP="00772160">
      <w:pPr>
        <w:pStyle w:val="a3"/>
        <w:jc w:val="both"/>
        <w:rPr>
          <w:rFonts w:ascii="Times New Roman" w:hAnsi="Times New Roman" w:cs="Times New Roman"/>
          <w:sz w:val="24"/>
          <w:szCs w:val="24"/>
          <w:lang w:val="kk-KZ"/>
        </w:rPr>
      </w:pPr>
      <w:r w:rsidRPr="00F13C05">
        <w:rPr>
          <w:rFonts w:ascii="Times New Roman" w:hAnsi="Times New Roman" w:cs="Times New Roman"/>
          <w:sz w:val="24"/>
          <w:szCs w:val="24"/>
          <w:lang w:val="kk-KZ"/>
        </w:rPr>
        <w:t>6. Жарғы;</w:t>
      </w:r>
    </w:p>
    <w:p w14:paraId="0A5869D9" w14:textId="0A5D70AB" w:rsidR="00F13C05" w:rsidRPr="00F13C05" w:rsidRDefault="00F13C05" w:rsidP="00772160">
      <w:pPr>
        <w:pStyle w:val="a3"/>
        <w:jc w:val="both"/>
        <w:rPr>
          <w:rFonts w:ascii="Times New Roman" w:hAnsi="Times New Roman" w:cs="Times New Roman"/>
          <w:sz w:val="24"/>
          <w:szCs w:val="24"/>
          <w:lang w:val="kk-KZ"/>
        </w:rPr>
      </w:pPr>
      <w:r w:rsidRPr="00F13C05">
        <w:rPr>
          <w:rFonts w:ascii="Times New Roman" w:hAnsi="Times New Roman" w:cs="Times New Roman"/>
          <w:sz w:val="24"/>
          <w:szCs w:val="24"/>
          <w:lang w:val="kk-KZ"/>
        </w:rPr>
        <w:t>7. Акцияларды шығару проспектісі, Акционерлер тізілімінен үзінді көшірме, Акцияларды шығару қорытындылары туралы есеп, Акцияларды орналастыру қорытындылары туралы есепті бекіту туралы хабарлама, Бағалы қағаздар шығарылымын тіркеу туралы куәлік, Шарт тіркеушімен (тәуелсіз тіркеуші) – акционерлік қоғамдар үшін;</w:t>
      </w:r>
    </w:p>
    <w:p w14:paraId="7CE16F23" w14:textId="3DB80851" w:rsidR="00F13C05" w:rsidRDefault="00F13C05" w:rsidP="00772160">
      <w:pPr>
        <w:pStyle w:val="a3"/>
        <w:jc w:val="both"/>
        <w:rPr>
          <w:rFonts w:ascii="Times New Roman" w:hAnsi="Times New Roman" w:cs="Times New Roman"/>
          <w:sz w:val="24"/>
          <w:szCs w:val="24"/>
          <w:lang w:val="kk-KZ"/>
        </w:rPr>
      </w:pPr>
      <w:r w:rsidRPr="00F13C05">
        <w:rPr>
          <w:rFonts w:ascii="Times New Roman" w:hAnsi="Times New Roman" w:cs="Times New Roman"/>
          <w:sz w:val="24"/>
          <w:szCs w:val="24"/>
          <w:lang w:val="kk-KZ"/>
        </w:rPr>
        <w:t>8. Жарғылық капиталдың құрылуын растайтын құжаттар (шаруашылық серіктестік үшін);</w:t>
      </w:r>
    </w:p>
    <w:p w14:paraId="23424213" w14:textId="77777777" w:rsidR="00F13C05" w:rsidRPr="00F13C05" w:rsidRDefault="00F13C05" w:rsidP="00772160">
      <w:pPr>
        <w:pStyle w:val="a3"/>
        <w:ind w:left="142" w:hanging="142"/>
        <w:jc w:val="both"/>
        <w:rPr>
          <w:rFonts w:ascii="Times New Roman" w:hAnsi="Times New Roman" w:cs="Times New Roman"/>
          <w:sz w:val="24"/>
          <w:szCs w:val="24"/>
          <w:lang w:val="kk-KZ"/>
        </w:rPr>
      </w:pPr>
      <w:r w:rsidRPr="00F13C05">
        <w:rPr>
          <w:rFonts w:ascii="Times New Roman" w:hAnsi="Times New Roman" w:cs="Times New Roman"/>
          <w:sz w:val="24"/>
          <w:szCs w:val="24"/>
          <w:lang w:val="kk-KZ"/>
        </w:rPr>
        <w:t>9. Заңды тұлғаның уәкілетті органының атқарушы органның бірінші басшысын сайлау (тағайындау) туралы шешімі;</w:t>
      </w:r>
    </w:p>
    <w:p w14:paraId="3FED8F72" w14:textId="77777777" w:rsidR="00F13C05" w:rsidRPr="00F13C05" w:rsidRDefault="00F13C05" w:rsidP="00772160">
      <w:pPr>
        <w:pStyle w:val="a3"/>
        <w:jc w:val="both"/>
        <w:rPr>
          <w:rFonts w:ascii="Times New Roman" w:hAnsi="Times New Roman" w:cs="Times New Roman"/>
          <w:sz w:val="24"/>
          <w:szCs w:val="24"/>
          <w:lang w:val="kk-KZ"/>
        </w:rPr>
      </w:pPr>
      <w:r w:rsidRPr="00F13C05">
        <w:rPr>
          <w:rFonts w:ascii="Times New Roman" w:hAnsi="Times New Roman" w:cs="Times New Roman"/>
          <w:sz w:val="24"/>
          <w:szCs w:val="24"/>
          <w:lang w:val="kk-KZ"/>
        </w:rPr>
        <w:t>10. Басқарушының және заңды тұлғаның барлық құрылтайшыларының (жеке тұлғаларының) жеке басын куәландыратын құжаттардың көшірмелері;</w:t>
      </w:r>
    </w:p>
    <w:p w14:paraId="17A4D944" w14:textId="77777777" w:rsidR="00F13C05" w:rsidRPr="00F13C05" w:rsidRDefault="00F13C05" w:rsidP="00772160">
      <w:pPr>
        <w:pStyle w:val="a3"/>
        <w:jc w:val="both"/>
        <w:rPr>
          <w:rFonts w:ascii="Times New Roman" w:hAnsi="Times New Roman" w:cs="Times New Roman"/>
          <w:sz w:val="24"/>
          <w:szCs w:val="24"/>
          <w:lang w:val="kk-KZ"/>
        </w:rPr>
      </w:pPr>
      <w:r w:rsidRPr="00F13C05">
        <w:rPr>
          <w:rFonts w:ascii="Times New Roman" w:hAnsi="Times New Roman" w:cs="Times New Roman"/>
          <w:sz w:val="24"/>
          <w:szCs w:val="24"/>
          <w:lang w:val="kk-KZ"/>
        </w:rPr>
        <w:t>11. Лицензия – егер қызмет түрі лицензияланса;</w:t>
      </w:r>
    </w:p>
    <w:p w14:paraId="2A2FB8CE" w14:textId="77777777" w:rsidR="00F13C05" w:rsidRDefault="00F13C05" w:rsidP="00772160">
      <w:pPr>
        <w:pStyle w:val="a3"/>
        <w:jc w:val="both"/>
        <w:rPr>
          <w:rFonts w:ascii="Times New Roman" w:hAnsi="Times New Roman" w:cs="Times New Roman"/>
          <w:sz w:val="24"/>
          <w:szCs w:val="24"/>
          <w:lang w:val="kk-KZ"/>
        </w:rPr>
      </w:pPr>
      <w:r w:rsidRPr="00F13C05">
        <w:rPr>
          <w:rFonts w:ascii="Times New Roman" w:hAnsi="Times New Roman" w:cs="Times New Roman"/>
          <w:sz w:val="24"/>
          <w:szCs w:val="24"/>
          <w:lang w:val="kk-KZ"/>
        </w:rPr>
        <w:t>12. Еңбек ресурстарының, арнайы машиналар мен жабдықтардың, жылжымайтын мүліктің болуын растайтын құжаттар (қажет болған жағдайда), кешенді ведомстводан тыс немесе мемлекеттік сараптаманың қорытындысы бар жобалық құжаттама (қажет болған жағдайда);</w:t>
      </w:r>
    </w:p>
    <w:p w14:paraId="5ACDA51E" w14:textId="2C56C198" w:rsidR="00110682" w:rsidRDefault="00866C63" w:rsidP="00866C63">
      <w:pPr>
        <w:pStyle w:val="a3"/>
        <w:jc w:val="both"/>
        <w:rPr>
          <w:rFonts w:ascii="Times New Roman" w:hAnsi="Times New Roman" w:cs="Times New Roman"/>
          <w:sz w:val="24"/>
          <w:szCs w:val="24"/>
          <w:lang w:val="kk-KZ"/>
        </w:rPr>
      </w:pPr>
      <w:r w:rsidRPr="00866C63">
        <w:rPr>
          <w:rFonts w:ascii="Times New Roman" w:hAnsi="Times New Roman" w:cs="Times New Roman"/>
          <w:sz w:val="24"/>
          <w:szCs w:val="24"/>
          <w:lang w:val="kk-KZ"/>
        </w:rPr>
        <w:t xml:space="preserve">13. </w:t>
      </w:r>
      <w:r w:rsidR="00110682" w:rsidRPr="00110682">
        <w:rPr>
          <w:rFonts w:ascii="Times New Roman" w:hAnsi="Times New Roman" w:cs="Times New Roman"/>
          <w:sz w:val="24"/>
          <w:szCs w:val="24"/>
          <w:lang w:val="kk-KZ"/>
        </w:rPr>
        <w:t>Транскрипттері мен салық декларацияларының көшірмелері қоса берілген соңғы 3 есепті жылдағы қаржылық есептіліктің көшірмесі;</w:t>
      </w:r>
    </w:p>
    <w:p w14:paraId="1510BBD2" w14:textId="1E445E1F" w:rsidR="00866C63" w:rsidRPr="00866C63" w:rsidRDefault="00866C63" w:rsidP="00866C63">
      <w:pPr>
        <w:pStyle w:val="a3"/>
        <w:jc w:val="both"/>
        <w:rPr>
          <w:rFonts w:ascii="Times New Roman" w:hAnsi="Times New Roman" w:cs="Times New Roman"/>
          <w:sz w:val="24"/>
          <w:szCs w:val="24"/>
          <w:lang w:val="kk-KZ"/>
        </w:rPr>
      </w:pPr>
      <w:r w:rsidRPr="00866C63">
        <w:rPr>
          <w:rFonts w:ascii="Times New Roman" w:hAnsi="Times New Roman" w:cs="Times New Roman"/>
          <w:sz w:val="24"/>
          <w:szCs w:val="24"/>
          <w:lang w:val="kk-KZ"/>
        </w:rPr>
        <w:t>14. Қызмет көрсетуші банктен кезең басындағы және аяғындағы ақшаның кіріс және шығыс қалдықтарын көрсете отырып, соңғы он екі айдағы айналым туралы анықтама;</w:t>
      </w:r>
    </w:p>
    <w:p w14:paraId="3E02131F" w14:textId="77777777" w:rsidR="00866C63" w:rsidRPr="00866C63" w:rsidRDefault="00866C63" w:rsidP="00866C63">
      <w:pPr>
        <w:pStyle w:val="a3"/>
        <w:jc w:val="both"/>
        <w:rPr>
          <w:rFonts w:ascii="Times New Roman" w:hAnsi="Times New Roman" w:cs="Times New Roman"/>
          <w:sz w:val="24"/>
          <w:szCs w:val="24"/>
          <w:lang w:val="kk-KZ"/>
        </w:rPr>
      </w:pPr>
      <w:r w:rsidRPr="00866C63">
        <w:rPr>
          <w:rFonts w:ascii="Times New Roman" w:hAnsi="Times New Roman" w:cs="Times New Roman"/>
          <w:sz w:val="24"/>
          <w:szCs w:val="24"/>
          <w:lang w:val="kk-KZ"/>
        </w:rPr>
        <w:t>1</w:t>
      </w:r>
      <w:bookmarkStart w:id="0" w:name="_GoBack"/>
      <w:r w:rsidRPr="00866C63">
        <w:rPr>
          <w:rFonts w:ascii="Times New Roman" w:hAnsi="Times New Roman" w:cs="Times New Roman"/>
          <w:sz w:val="24"/>
          <w:szCs w:val="24"/>
          <w:lang w:val="kk-KZ"/>
        </w:rPr>
        <w:t>5</w:t>
      </w:r>
      <w:bookmarkEnd w:id="0"/>
      <w:r w:rsidRPr="00866C63">
        <w:rPr>
          <w:rFonts w:ascii="Times New Roman" w:hAnsi="Times New Roman" w:cs="Times New Roman"/>
          <w:sz w:val="24"/>
          <w:szCs w:val="24"/>
          <w:lang w:val="kk-KZ"/>
        </w:rPr>
        <w:t>. Банктік шоттар туралы мәліметтер, несиелік берешегінің бар/жоқтығы туралы мәліметтер және №2 картотека;</w:t>
      </w:r>
    </w:p>
    <w:p w14:paraId="58779EEE" w14:textId="77777777" w:rsidR="00866C63" w:rsidRPr="00866C63" w:rsidRDefault="00866C63" w:rsidP="00866C63">
      <w:pPr>
        <w:pStyle w:val="a3"/>
        <w:jc w:val="both"/>
        <w:rPr>
          <w:rFonts w:ascii="Times New Roman" w:hAnsi="Times New Roman" w:cs="Times New Roman"/>
          <w:sz w:val="24"/>
          <w:szCs w:val="24"/>
          <w:lang w:val="kk-KZ"/>
        </w:rPr>
      </w:pPr>
      <w:r w:rsidRPr="00866C63">
        <w:rPr>
          <w:rFonts w:ascii="Times New Roman" w:hAnsi="Times New Roman" w:cs="Times New Roman"/>
          <w:sz w:val="24"/>
          <w:szCs w:val="24"/>
          <w:lang w:val="kk-KZ"/>
        </w:rPr>
        <w:t>16. Салым құнын растайтын құжаттар;</w:t>
      </w:r>
    </w:p>
    <w:p w14:paraId="0018E8BB" w14:textId="77777777" w:rsidR="00866C63" w:rsidRPr="00866C63" w:rsidRDefault="00866C63" w:rsidP="00866C63">
      <w:pPr>
        <w:pStyle w:val="a3"/>
        <w:jc w:val="both"/>
        <w:rPr>
          <w:rFonts w:ascii="Times New Roman" w:hAnsi="Times New Roman" w:cs="Times New Roman"/>
          <w:sz w:val="24"/>
          <w:szCs w:val="24"/>
          <w:lang w:val="kk-KZ"/>
        </w:rPr>
      </w:pPr>
      <w:r w:rsidRPr="00866C63">
        <w:rPr>
          <w:rFonts w:ascii="Times New Roman" w:hAnsi="Times New Roman" w:cs="Times New Roman"/>
          <w:sz w:val="24"/>
          <w:szCs w:val="24"/>
          <w:lang w:val="kk-KZ"/>
        </w:rPr>
        <w:t>17. Бірінші кредиттік бюроның есебі;</w:t>
      </w:r>
    </w:p>
    <w:p w14:paraId="56A5005C" w14:textId="77777777" w:rsidR="00866C63" w:rsidRPr="00866C63" w:rsidRDefault="00866C63" w:rsidP="00866C63">
      <w:pPr>
        <w:pStyle w:val="a3"/>
        <w:jc w:val="both"/>
        <w:rPr>
          <w:rFonts w:ascii="Times New Roman" w:hAnsi="Times New Roman" w:cs="Times New Roman"/>
          <w:sz w:val="24"/>
          <w:szCs w:val="24"/>
          <w:lang w:val="kk-KZ"/>
        </w:rPr>
      </w:pPr>
      <w:r w:rsidRPr="00866C63">
        <w:rPr>
          <w:rFonts w:ascii="Times New Roman" w:hAnsi="Times New Roman" w:cs="Times New Roman"/>
          <w:sz w:val="24"/>
          <w:szCs w:val="24"/>
          <w:lang w:val="kk-KZ"/>
        </w:rPr>
        <w:t>18. Мемлекеттік органның салық және бюджетке төленетін міндетті төлемдер бойынша берешегінің жоқтығы туралы анықтамасы немесе салыстыру актісі;</w:t>
      </w:r>
    </w:p>
    <w:p w14:paraId="130BACA2" w14:textId="77777777" w:rsidR="00866C63" w:rsidRPr="00866C63" w:rsidRDefault="00866C63" w:rsidP="00866C63">
      <w:pPr>
        <w:pStyle w:val="a3"/>
        <w:jc w:val="both"/>
        <w:rPr>
          <w:rFonts w:ascii="Times New Roman" w:hAnsi="Times New Roman" w:cs="Times New Roman"/>
          <w:sz w:val="24"/>
          <w:szCs w:val="24"/>
          <w:lang w:val="kk-KZ"/>
        </w:rPr>
      </w:pPr>
      <w:r w:rsidRPr="00866C63">
        <w:rPr>
          <w:rFonts w:ascii="Times New Roman" w:hAnsi="Times New Roman" w:cs="Times New Roman"/>
          <w:sz w:val="24"/>
          <w:szCs w:val="24"/>
          <w:lang w:val="kk-KZ"/>
        </w:rPr>
        <w:t>19. Конкурсқа қатысушының филиалдары туралы мәліметтер.</w:t>
      </w:r>
    </w:p>
    <w:p w14:paraId="41EA707C" w14:textId="77777777" w:rsidR="00866C63" w:rsidRPr="00866C63" w:rsidRDefault="00866C63" w:rsidP="00866C63">
      <w:pPr>
        <w:pStyle w:val="a3"/>
        <w:jc w:val="both"/>
        <w:rPr>
          <w:rFonts w:ascii="Times New Roman" w:hAnsi="Times New Roman" w:cs="Times New Roman"/>
          <w:sz w:val="24"/>
          <w:szCs w:val="24"/>
          <w:lang w:val="kk-KZ"/>
        </w:rPr>
      </w:pPr>
      <w:r w:rsidRPr="00866C63">
        <w:rPr>
          <w:rFonts w:ascii="Times New Roman" w:hAnsi="Times New Roman" w:cs="Times New Roman"/>
          <w:sz w:val="24"/>
          <w:szCs w:val="24"/>
          <w:lang w:val="kk-KZ"/>
        </w:rPr>
        <w:t>20. Уәкілетті органның конкурсқа қатысу туралы шешімі және Жобаны іске асыру бойынша бірлескен экономикалық қызмет туралы шарт жасасу.</w:t>
      </w:r>
    </w:p>
    <w:p w14:paraId="59EA1046" w14:textId="77777777" w:rsidR="00866C63" w:rsidRPr="00866C63" w:rsidRDefault="00866C63" w:rsidP="00866C63">
      <w:pPr>
        <w:pStyle w:val="a3"/>
        <w:jc w:val="both"/>
        <w:rPr>
          <w:rFonts w:ascii="Times New Roman" w:hAnsi="Times New Roman" w:cs="Times New Roman"/>
          <w:sz w:val="24"/>
          <w:szCs w:val="24"/>
          <w:lang w:val="kk-KZ"/>
        </w:rPr>
      </w:pPr>
      <w:r w:rsidRPr="00866C63">
        <w:rPr>
          <w:rFonts w:ascii="Times New Roman" w:hAnsi="Times New Roman" w:cs="Times New Roman"/>
          <w:sz w:val="24"/>
          <w:szCs w:val="24"/>
          <w:lang w:val="kk-KZ"/>
        </w:rPr>
        <w:t>21. Кепіл берушінің және/немесе тендерге қатысушының уәкілетті органының «Сарыарқа» ӘКК» АҚ инвестицияларын қамтамасыз ету шеңберінде кепілге мүлікті және/немесе банктік кепілдікті және/немесе азаматтық-құқықтық жауапкершілікті сақтандыруды ұсыну туралы шешімі.</w:t>
      </w:r>
    </w:p>
    <w:p w14:paraId="671DFAF2" w14:textId="36B06658" w:rsidR="00AE38AD" w:rsidRDefault="002A174B" w:rsidP="002A174B">
      <w:pPr>
        <w:pStyle w:val="a3"/>
        <w:jc w:val="both"/>
        <w:rPr>
          <w:rFonts w:ascii="Times New Roman" w:hAnsi="Times New Roman" w:cs="Times New Roman"/>
          <w:sz w:val="24"/>
          <w:szCs w:val="24"/>
          <w:lang w:val="kk-KZ"/>
        </w:rPr>
      </w:pPr>
      <w:r w:rsidRPr="002A174B">
        <w:rPr>
          <w:rFonts w:ascii="Times New Roman" w:hAnsi="Times New Roman" w:cs="Times New Roman"/>
          <w:sz w:val="24"/>
          <w:szCs w:val="24"/>
          <w:lang w:val="kk-KZ"/>
        </w:rPr>
        <w:t>жобаға инвестициялау бойынша ұсыныстар</w:t>
      </w:r>
      <w:r w:rsidR="00AE38AD">
        <w:rPr>
          <w:rFonts w:ascii="Times New Roman" w:hAnsi="Times New Roman" w:cs="Times New Roman"/>
          <w:sz w:val="24"/>
          <w:szCs w:val="24"/>
          <w:lang w:val="kk-KZ"/>
        </w:rPr>
        <w:t>.</w:t>
      </w:r>
    </w:p>
    <w:p w14:paraId="28530BF9" w14:textId="77777777" w:rsidR="00AE38AD" w:rsidRDefault="00AE38AD">
      <w:pPr>
        <w:rPr>
          <w:rFonts w:ascii="Times New Roman" w:hAnsi="Times New Roman" w:cs="Times New Roman"/>
          <w:sz w:val="24"/>
          <w:szCs w:val="24"/>
          <w:lang w:val="kk-KZ"/>
        </w:rPr>
      </w:pPr>
      <w:r>
        <w:rPr>
          <w:rFonts w:ascii="Times New Roman" w:hAnsi="Times New Roman" w:cs="Times New Roman"/>
          <w:sz w:val="24"/>
          <w:szCs w:val="24"/>
          <w:lang w:val="kk-KZ"/>
        </w:rPr>
        <w:br w:type="page"/>
      </w:r>
    </w:p>
    <w:p w14:paraId="1E831EBC" w14:textId="53279BE4" w:rsidR="002A174B" w:rsidRPr="002A174B" w:rsidRDefault="002A174B" w:rsidP="002A174B">
      <w:pPr>
        <w:pStyle w:val="a3"/>
        <w:jc w:val="right"/>
        <w:rPr>
          <w:rFonts w:ascii="Times New Roman" w:hAnsi="Times New Roman" w:cs="Times New Roman"/>
          <w:b/>
          <w:sz w:val="24"/>
          <w:szCs w:val="24"/>
          <w:lang w:val="kk-KZ"/>
        </w:rPr>
      </w:pPr>
      <w:r w:rsidRPr="002A174B">
        <w:rPr>
          <w:rFonts w:ascii="Times New Roman" w:hAnsi="Times New Roman" w:cs="Times New Roman"/>
          <w:b/>
          <w:sz w:val="24"/>
          <w:szCs w:val="24"/>
          <w:lang w:val="kk-KZ"/>
        </w:rPr>
        <w:lastRenderedPageBreak/>
        <w:t>Конкурсты құжаттамаға № 3 қосымша</w:t>
      </w:r>
    </w:p>
    <w:p w14:paraId="273EDBF4" w14:textId="77777777" w:rsidR="002A174B" w:rsidRDefault="002A174B" w:rsidP="002A174B">
      <w:pPr>
        <w:pStyle w:val="a3"/>
        <w:jc w:val="both"/>
        <w:rPr>
          <w:rFonts w:ascii="Times New Roman" w:hAnsi="Times New Roman" w:cs="Times New Roman"/>
          <w:sz w:val="24"/>
          <w:szCs w:val="24"/>
          <w:lang w:val="kk-KZ"/>
        </w:rPr>
      </w:pPr>
    </w:p>
    <w:p w14:paraId="3188E853" w14:textId="77777777" w:rsidR="002A174B" w:rsidRDefault="002A174B" w:rsidP="002A174B">
      <w:pPr>
        <w:pStyle w:val="a3"/>
        <w:jc w:val="both"/>
        <w:rPr>
          <w:rFonts w:ascii="Times New Roman" w:hAnsi="Times New Roman" w:cs="Times New Roman"/>
          <w:sz w:val="24"/>
          <w:szCs w:val="24"/>
          <w:lang w:val="kk-KZ"/>
        </w:rPr>
      </w:pPr>
    </w:p>
    <w:p w14:paraId="4525042A" w14:textId="7CF3204F" w:rsidR="002A174B" w:rsidRPr="002A174B" w:rsidRDefault="002A174B" w:rsidP="002A174B">
      <w:pPr>
        <w:pStyle w:val="a3"/>
        <w:jc w:val="center"/>
        <w:rPr>
          <w:rFonts w:ascii="Times New Roman" w:hAnsi="Times New Roman" w:cs="Times New Roman"/>
          <w:b/>
          <w:sz w:val="24"/>
          <w:szCs w:val="24"/>
          <w:lang w:val="kk-KZ"/>
        </w:rPr>
      </w:pPr>
      <w:r w:rsidRPr="002A174B">
        <w:rPr>
          <w:rFonts w:ascii="Times New Roman" w:hAnsi="Times New Roman" w:cs="Times New Roman"/>
          <w:b/>
          <w:sz w:val="24"/>
          <w:szCs w:val="24"/>
          <w:lang w:val="kk-KZ"/>
        </w:rPr>
        <w:t>Жобаға инвестициялау бойынша ұсыныстар формасы</w:t>
      </w:r>
    </w:p>
    <w:p w14:paraId="6C4572F8" w14:textId="77777777" w:rsidR="002A174B" w:rsidRDefault="002A174B" w:rsidP="002A174B">
      <w:pPr>
        <w:pStyle w:val="a3"/>
        <w:jc w:val="both"/>
        <w:rPr>
          <w:rFonts w:ascii="Times New Roman" w:hAnsi="Times New Roman" w:cs="Times New Roman"/>
          <w:sz w:val="24"/>
          <w:szCs w:val="24"/>
          <w:lang w:val="kk-KZ"/>
        </w:rPr>
      </w:pPr>
    </w:p>
    <w:p w14:paraId="3F58847D" w14:textId="77777777" w:rsidR="002A174B" w:rsidRDefault="002A174B" w:rsidP="002A174B">
      <w:pPr>
        <w:pStyle w:val="a3"/>
        <w:jc w:val="both"/>
        <w:rPr>
          <w:rFonts w:ascii="Times New Roman" w:hAnsi="Times New Roman" w:cs="Times New Roman"/>
          <w:sz w:val="24"/>
          <w:szCs w:val="24"/>
          <w:lang w:val="kk-KZ"/>
        </w:rPr>
      </w:pPr>
    </w:p>
    <w:p w14:paraId="3487D19E" w14:textId="77777777" w:rsidR="002A174B" w:rsidRPr="002A174B" w:rsidRDefault="002A174B" w:rsidP="002A174B">
      <w:pPr>
        <w:pStyle w:val="a3"/>
        <w:rPr>
          <w:rFonts w:ascii="Times New Roman" w:hAnsi="Times New Roman" w:cs="Times New Roman"/>
          <w:sz w:val="24"/>
          <w:szCs w:val="24"/>
          <w:lang w:val="kk-KZ"/>
        </w:rPr>
      </w:pPr>
    </w:p>
    <w:p w14:paraId="6EBDBB8E" w14:textId="77777777" w:rsidR="002A174B" w:rsidRPr="002A174B" w:rsidRDefault="002A174B" w:rsidP="002A174B">
      <w:pPr>
        <w:pStyle w:val="a3"/>
        <w:rPr>
          <w:rFonts w:ascii="Times New Roman" w:hAnsi="Times New Roman" w:cs="Times New Roman"/>
          <w:sz w:val="24"/>
          <w:szCs w:val="24"/>
          <w:lang w:val="kk-KZ"/>
        </w:rPr>
      </w:pPr>
      <w:r w:rsidRPr="002A174B">
        <w:rPr>
          <w:rFonts w:ascii="Times New Roman" w:hAnsi="Times New Roman" w:cs="Times New Roman"/>
          <w:sz w:val="24"/>
          <w:szCs w:val="24"/>
          <w:lang w:val="kk-KZ"/>
        </w:rPr>
        <w:t>Конкурсқа қатысушының аты-жөні: ____________________________</w:t>
      </w:r>
    </w:p>
    <w:p w14:paraId="7FD12CBF" w14:textId="77777777" w:rsidR="002A174B" w:rsidRPr="002A174B" w:rsidRDefault="002A174B" w:rsidP="002A174B">
      <w:pPr>
        <w:pStyle w:val="a3"/>
        <w:rPr>
          <w:rFonts w:ascii="Times New Roman" w:hAnsi="Times New Roman" w:cs="Times New Roman"/>
          <w:sz w:val="24"/>
          <w:szCs w:val="24"/>
          <w:lang w:val="kk-KZ"/>
        </w:rPr>
      </w:pPr>
      <w:r w:rsidRPr="002A174B">
        <w:rPr>
          <w:rFonts w:ascii="Times New Roman" w:hAnsi="Times New Roman" w:cs="Times New Roman"/>
          <w:sz w:val="24"/>
          <w:szCs w:val="24"/>
          <w:lang w:val="kk-KZ"/>
        </w:rPr>
        <w:t>Заңды мекен-жайы:  ________________________________________</w:t>
      </w:r>
    </w:p>
    <w:p w14:paraId="16AE8676" w14:textId="77777777" w:rsidR="002A174B" w:rsidRPr="002A174B" w:rsidRDefault="002A174B" w:rsidP="002A174B">
      <w:pPr>
        <w:pStyle w:val="a3"/>
        <w:rPr>
          <w:rFonts w:ascii="Times New Roman" w:hAnsi="Times New Roman" w:cs="Times New Roman"/>
          <w:sz w:val="24"/>
          <w:szCs w:val="24"/>
          <w:lang w:val="kk-KZ"/>
        </w:rPr>
      </w:pPr>
      <w:r w:rsidRPr="002A174B">
        <w:rPr>
          <w:rFonts w:ascii="Times New Roman" w:hAnsi="Times New Roman" w:cs="Times New Roman"/>
          <w:sz w:val="24"/>
          <w:szCs w:val="24"/>
          <w:lang w:val="kk-KZ"/>
        </w:rPr>
        <w:t>БСН ________________________________________________________________</w:t>
      </w:r>
    </w:p>
    <w:p w14:paraId="40692613" w14:textId="77777777" w:rsidR="002A174B" w:rsidRPr="00AE38AD" w:rsidRDefault="002A174B" w:rsidP="002A174B">
      <w:pPr>
        <w:pStyle w:val="a3"/>
        <w:rPr>
          <w:rFonts w:ascii="Times New Roman" w:hAnsi="Times New Roman" w:cs="Times New Roman"/>
          <w:b/>
          <w:sz w:val="24"/>
          <w:szCs w:val="24"/>
          <w:lang w:val="kk-KZ"/>
        </w:rPr>
      </w:pPr>
      <w:r w:rsidRPr="00AE38AD">
        <w:rPr>
          <w:rFonts w:ascii="Times New Roman" w:hAnsi="Times New Roman" w:cs="Times New Roman"/>
          <w:b/>
          <w:sz w:val="24"/>
          <w:szCs w:val="24"/>
          <w:lang w:val="kk-KZ"/>
        </w:rPr>
        <w:t>Жобаға салынған инвестиция көлемі: _________________________________</w:t>
      </w:r>
    </w:p>
    <w:p w14:paraId="1CE66C23" w14:textId="77777777" w:rsidR="002A174B" w:rsidRPr="002A174B" w:rsidRDefault="002A174B" w:rsidP="002A174B">
      <w:pPr>
        <w:pStyle w:val="a3"/>
        <w:rPr>
          <w:rFonts w:ascii="Times New Roman" w:hAnsi="Times New Roman" w:cs="Times New Roman"/>
          <w:sz w:val="24"/>
          <w:szCs w:val="24"/>
          <w:lang w:val="kk-KZ"/>
        </w:rPr>
      </w:pPr>
    </w:p>
    <w:p w14:paraId="4ECF4E42" w14:textId="77777777" w:rsidR="002A174B" w:rsidRPr="002A174B" w:rsidRDefault="002A174B" w:rsidP="002A174B">
      <w:pPr>
        <w:pStyle w:val="a3"/>
        <w:rPr>
          <w:rFonts w:ascii="Times New Roman" w:hAnsi="Times New Roman" w:cs="Times New Roman"/>
          <w:b/>
          <w:sz w:val="24"/>
          <w:szCs w:val="24"/>
          <w:lang w:val="kk-KZ"/>
        </w:rPr>
      </w:pPr>
      <w:r w:rsidRPr="002A174B">
        <w:rPr>
          <w:rFonts w:ascii="Times New Roman" w:hAnsi="Times New Roman" w:cs="Times New Roman"/>
          <w:b/>
          <w:sz w:val="24"/>
          <w:szCs w:val="24"/>
          <w:lang w:val="kk-KZ"/>
        </w:rPr>
        <w:t>Салық және бюджетке төленетін басқа да міндетті төлемдер бойынша шегерімдердің жоспарлы сомасы: _________________________________________________</w:t>
      </w:r>
    </w:p>
    <w:p w14:paraId="01FA2820" w14:textId="77777777" w:rsidR="002A174B" w:rsidRPr="002A174B" w:rsidRDefault="002A174B" w:rsidP="002A174B">
      <w:pPr>
        <w:pStyle w:val="a3"/>
        <w:rPr>
          <w:rFonts w:ascii="Times New Roman" w:hAnsi="Times New Roman" w:cs="Times New Roman"/>
          <w:b/>
          <w:sz w:val="24"/>
          <w:szCs w:val="24"/>
          <w:lang w:val="kk-KZ"/>
        </w:rPr>
      </w:pPr>
    </w:p>
    <w:p w14:paraId="74E2078C" w14:textId="77777777" w:rsidR="002A174B" w:rsidRPr="002A174B" w:rsidRDefault="002A174B" w:rsidP="002A174B">
      <w:pPr>
        <w:pStyle w:val="a3"/>
        <w:rPr>
          <w:rFonts w:ascii="Times New Roman" w:hAnsi="Times New Roman" w:cs="Times New Roman"/>
          <w:b/>
          <w:sz w:val="24"/>
          <w:szCs w:val="24"/>
          <w:lang w:val="kk-KZ"/>
        </w:rPr>
      </w:pPr>
      <w:r w:rsidRPr="002A174B">
        <w:rPr>
          <w:rFonts w:ascii="Times New Roman" w:hAnsi="Times New Roman" w:cs="Times New Roman"/>
          <w:b/>
          <w:sz w:val="24"/>
          <w:szCs w:val="24"/>
          <w:lang w:val="kk-KZ"/>
        </w:rPr>
        <w:t>Құрылған жұмыс орындарының саны: _______________________</w:t>
      </w:r>
    </w:p>
    <w:p w14:paraId="1E488159" w14:textId="77777777" w:rsidR="002A174B" w:rsidRPr="002A174B" w:rsidRDefault="002A174B" w:rsidP="002A174B">
      <w:pPr>
        <w:pStyle w:val="a3"/>
        <w:rPr>
          <w:rFonts w:ascii="Times New Roman" w:hAnsi="Times New Roman" w:cs="Times New Roman"/>
          <w:b/>
          <w:sz w:val="24"/>
          <w:szCs w:val="24"/>
          <w:lang w:val="kk-KZ"/>
        </w:rPr>
      </w:pPr>
    </w:p>
    <w:p w14:paraId="5E96E4B5" w14:textId="77777777" w:rsidR="002A174B" w:rsidRPr="002A174B" w:rsidRDefault="002A174B" w:rsidP="002A174B">
      <w:pPr>
        <w:pStyle w:val="a3"/>
        <w:rPr>
          <w:rFonts w:ascii="Times New Roman" w:hAnsi="Times New Roman" w:cs="Times New Roman"/>
          <w:b/>
          <w:sz w:val="24"/>
          <w:szCs w:val="24"/>
          <w:lang w:val="kk-KZ"/>
        </w:rPr>
      </w:pPr>
      <w:r w:rsidRPr="002A174B">
        <w:rPr>
          <w:rFonts w:ascii="Times New Roman" w:hAnsi="Times New Roman" w:cs="Times New Roman"/>
          <w:b/>
          <w:sz w:val="24"/>
          <w:szCs w:val="24"/>
          <w:lang w:val="kk-KZ"/>
        </w:rPr>
        <w:t>Жобаның әлеуметтік бағыты: _________________________________</w:t>
      </w:r>
    </w:p>
    <w:p w14:paraId="5DD0E87E" w14:textId="77777777" w:rsidR="002A174B" w:rsidRPr="002A174B" w:rsidRDefault="002A174B" w:rsidP="002A174B">
      <w:pPr>
        <w:pStyle w:val="a3"/>
        <w:rPr>
          <w:rFonts w:ascii="Times New Roman" w:hAnsi="Times New Roman" w:cs="Times New Roman"/>
          <w:b/>
          <w:sz w:val="24"/>
          <w:szCs w:val="24"/>
          <w:lang w:val="kk-KZ"/>
        </w:rPr>
      </w:pPr>
    </w:p>
    <w:p w14:paraId="32740377" w14:textId="77777777" w:rsidR="002A174B" w:rsidRPr="002A174B" w:rsidRDefault="002A174B" w:rsidP="002A174B">
      <w:pPr>
        <w:pStyle w:val="a3"/>
        <w:rPr>
          <w:rFonts w:ascii="Times New Roman" w:hAnsi="Times New Roman" w:cs="Times New Roman"/>
          <w:sz w:val="24"/>
          <w:szCs w:val="24"/>
          <w:lang w:val="kk-KZ"/>
        </w:rPr>
      </w:pPr>
    </w:p>
    <w:p w14:paraId="27B5AFF8" w14:textId="77777777" w:rsidR="002A174B" w:rsidRPr="002A174B" w:rsidRDefault="002A174B" w:rsidP="002A174B">
      <w:pPr>
        <w:pStyle w:val="a3"/>
        <w:rPr>
          <w:rFonts w:ascii="Times New Roman" w:hAnsi="Times New Roman" w:cs="Times New Roman"/>
          <w:sz w:val="24"/>
          <w:szCs w:val="24"/>
          <w:lang w:val="kk-KZ"/>
        </w:rPr>
      </w:pPr>
    </w:p>
    <w:p w14:paraId="002C785E" w14:textId="77777777" w:rsidR="002A174B" w:rsidRPr="002A174B" w:rsidRDefault="002A174B" w:rsidP="002A174B">
      <w:pPr>
        <w:pStyle w:val="a3"/>
        <w:rPr>
          <w:rFonts w:ascii="Times New Roman" w:hAnsi="Times New Roman" w:cs="Times New Roman"/>
          <w:sz w:val="24"/>
          <w:szCs w:val="24"/>
          <w:lang w:val="kk-KZ"/>
        </w:rPr>
      </w:pPr>
    </w:p>
    <w:p w14:paraId="45125543" w14:textId="77777777" w:rsidR="002A174B" w:rsidRPr="002A174B" w:rsidRDefault="002A174B" w:rsidP="002A174B">
      <w:pPr>
        <w:pStyle w:val="a3"/>
        <w:rPr>
          <w:rFonts w:ascii="Times New Roman" w:hAnsi="Times New Roman" w:cs="Times New Roman"/>
          <w:sz w:val="24"/>
          <w:szCs w:val="24"/>
          <w:lang w:val="kk-KZ"/>
        </w:rPr>
      </w:pPr>
    </w:p>
    <w:p w14:paraId="6B5DBE22" w14:textId="77777777" w:rsidR="002A174B" w:rsidRPr="002A174B" w:rsidRDefault="002A174B" w:rsidP="002A174B">
      <w:pPr>
        <w:pStyle w:val="a3"/>
        <w:rPr>
          <w:rFonts w:ascii="Times New Roman" w:hAnsi="Times New Roman" w:cs="Times New Roman"/>
          <w:sz w:val="24"/>
          <w:szCs w:val="24"/>
          <w:lang w:val="kk-KZ"/>
        </w:rPr>
      </w:pPr>
    </w:p>
    <w:p w14:paraId="3D837A36" w14:textId="77777777" w:rsidR="002A174B" w:rsidRPr="002A174B" w:rsidRDefault="002A174B" w:rsidP="002A174B">
      <w:pPr>
        <w:pStyle w:val="a3"/>
        <w:rPr>
          <w:rFonts w:ascii="Times New Roman" w:hAnsi="Times New Roman" w:cs="Times New Roman"/>
          <w:sz w:val="24"/>
          <w:szCs w:val="24"/>
        </w:rPr>
      </w:pPr>
      <w:r w:rsidRPr="002A174B">
        <w:rPr>
          <w:rFonts w:ascii="Times New Roman" w:hAnsi="Times New Roman" w:cs="Times New Roman"/>
          <w:sz w:val="24"/>
          <w:szCs w:val="24"/>
        </w:rPr>
        <w:t>_____________       М.П.                                                               _________________________</w:t>
      </w:r>
    </w:p>
    <w:p w14:paraId="77F45117" w14:textId="77F62034" w:rsidR="002A174B" w:rsidRPr="002A174B" w:rsidRDefault="002A174B" w:rsidP="002A174B">
      <w:pPr>
        <w:pStyle w:val="a3"/>
        <w:rPr>
          <w:rFonts w:ascii="Times New Roman" w:hAnsi="Times New Roman" w:cs="Times New Roman"/>
          <w:sz w:val="24"/>
          <w:szCs w:val="24"/>
        </w:rPr>
      </w:pPr>
      <w:r w:rsidRPr="002A174B">
        <w:rPr>
          <w:rFonts w:ascii="Times New Roman" w:hAnsi="Times New Roman" w:cs="Times New Roman"/>
          <w:sz w:val="24"/>
          <w:szCs w:val="24"/>
        </w:rPr>
        <w:t xml:space="preserve">     (</w:t>
      </w:r>
      <w:r>
        <w:rPr>
          <w:rFonts w:ascii="Times New Roman" w:hAnsi="Times New Roman" w:cs="Times New Roman"/>
          <w:sz w:val="24"/>
          <w:szCs w:val="24"/>
          <w:lang w:val="kk-KZ"/>
        </w:rPr>
        <w:t>Қолы</w:t>
      </w:r>
      <w:r w:rsidRPr="002A174B">
        <w:rPr>
          <w:rFonts w:ascii="Times New Roman" w:hAnsi="Times New Roman" w:cs="Times New Roman"/>
          <w:sz w:val="24"/>
          <w:szCs w:val="24"/>
        </w:rPr>
        <w:t>)                                                                                            (</w:t>
      </w:r>
      <w:proofErr w:type="spellStart"/>
      <w:r w:rsidRPr="002A174B">
        <w:rPr>
          <w:rFonts w:ascii="Times New Roman" w:hAnsi="Times New Roman" w:cs="Times New Roman"/>
          <w:sz w:val="24"/>
          <w:szCs w:val="24"/>
        </w:rPr>
        <w:t>лауазымы</w:t>
      </w:r>
      <w:proofErr w:type="spellEnd"/>
      <w:r w:rsidRPr="002A174B">
        <w:rPr>
          <w:rFonts w:ascii="Times New Roman" w:hAnsi="Times New Roman" w:cs="Times New Roman"/>
          <w:sz w:val="24"/>
          <w:szCs w:val="24"/>
        </w:rPr>
        <w:t xml:space="preserve">, </w:t>
      </w:r>
      <w:proofErr w:type="spellStart"/>
      <w:r w:rsidRPr="002A174B">
        <w:rPr>
          <w:rFonts w:ascii="Times New Roman" w:hAnsi="Times New Roman" w:cs="Times New Roman"/>
          <w:sz w:val="24"/>
          <w:szCs w:val="24"/>
        </w:rPr>
        <w:t>аты-жөні</w:t>
      </w:r>
      <w:proofErr w:type="spellEnd"/>
      <w:r w:rsidRPr="002A174B">
        <w:rPr>
          <w:rFonts w:ascii="Times New Roman" w:hAnsi="Times New Roman" w:cs="Times New Roman"/>
          <w:sz w:val="24"/>
          <w:szCs w:val="24"/>
        </w:rPr>
        <w:t>)</w:t>
      </w:r>
    </w:p>
    <w:p w14:paraId="276909E3" w14:textId="79FB6CA2" w:rsidR="00772160" w:rsidRPr="002A174B" w:rsidRDefault="00772160" w:rsidP="002A174B">
      <w:pPr>
        <w:pStyle w:val="a3"/>
        <w:rPr>
          <w:rFonts w:ascii="Times New Roman" w:hAnsi="Times New Roman" w:cs="Times New Roman"/>
          <w:sz w:val="24"/>
          <w:szCs w:val="24"/>
        </w:rPr>
      </w:pPr>
    </w:p>
    <w:sectPr w:rsidR="00772160" w:rsidRPr="002A17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56D73"/>
    <w:multiLevelType w:val="hybridMultilevel"/>
    <w:tmpl w:val="F0489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A96B4F"/>
    <w:multiLevelType w:val="hybridMultilevel"/>
    <w:tmpl w:val="912CD8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547"/>
    <w:rsid w:val="0006536D"/>
    <w:rsid w:val="000728FB"/>
    <w:rsid w:val="00095EF3"/>
    <w:rsid w:val="000A1D03"/>
    <w:rsid w:val="000C444B"/>
    <w:rsid w:val="00110682"/>
    <w:rsid w:val="00112245"/>
    <w:rsid w:val="001230EB"/>
    <w:rsid w:val="00164550"/>
    <w:rsid w:val="001A32B6"/>
    <w:rsid w:val="001A68D0"/>
    <w:rsid w:val="001A6EE0"/>
    <w:rsid w:val="001B50F4"/>
    <w:rsid w:val="001C71EA"/>
    <w:rsid w:val="001F6307"/>
    <w:rsid w:val="00234547"/>
    <w:rsid w:val="002446EC"/>
    <w:rsid w:val="00251427"/>
    <w:rsid w:val="00252468"/>
    <w:rsid w:val="0028387C"/>
    <w:rsid w:val="002A174B"/>
    <w:rsid w:val="002C48A3"/>
    <w:rsid w:val="002C72DD"/>
    <w:rsid w:val="00302957"/>
    <w:rsid w:val="00325E11"/>
    <w:rsid w:val="003276EC"/>
    <w:rsid w:val="003348B5"/>
    <w:rsid w:val="003772D4"/>
    <w:rsid w:val="00395451"/>
    <w:rsid w:val="003D4572"/>
    <w:rsid w:val="00407B30"/>
    <w:rsid w:val="004A2FF5"/>
    <w:rsid w:val="004E79A9"/>
    <w:rsid w:val="00540600"/>
    <w:rsid w:val="005766F1"/>
    <w:rsid w:val="00595B71"/>
    <w:rsid w:val="005A5441"/>
    <w:rsid w:val="005B6B7A"/>
    <w:rsid w:val="005D6A51"/>
    <w:rsid w:val="005E0D05"/>
    <w:rsid w:val="006860B9"/>
    <w:rsid w:val="00686483"/>
    <w:rsid w:val="006A17F0"/>
    <w:rsid w:val="006C6277"/>
    <w:rsid w:val="0071229D"/>
    <w:rsid w:val="0072618D"/>
    <w:rsid w:val="00726CB8"/>
    <w:rsid w:val="0075354B"/>
    <w:rsid w:val="00772160"/>
    <w:rsid w:val="00774636"/>
    <w:rsid w:val="00866C63"/>
    <w:rsid w:val="00896DE4"/>
    <w:rsid w:val="009B61D4"/>
    <w:rsid w:val="009B7DEF"/>
    <w:rsid w:val="009F005E"/>
    <w:rsid w:val="00A246A4"/>
    <w:rsid w:val="00A76A07"/>
    <w:rsid w:val="00AD2157"/>
    <w:rsid w:val="00AE38AD"/>
    <w:rsid w:val="00AE52CE"/>
    <w:rsid w:val="00AF61E0"/>
    <w:rsid w:val="00B309A9"/>
    <w:rsid w:val="00BF449A"/>
    <w:rsid w:val="00C53542"/>
    <w:rsid w:val="00CE1315"/>
    <w:rsid w:val="00CF08DA"/>
    <w:rsid w:val="00D41D07"/>
    <w:rsid w:val="00D815A8"/>
    <w:rsid w:val="00D851E4"/>
    <w:rsid w:val="00DD6764"/>
    <w:rsid w:val="00EF7BAF"/>
    <w:rsid w:val="00F13C05"/>
    <w:rsid w:val="00F40423"/>
    <w:rsid w:val="00F834B4"/>
    <w:rsid w:val="00FB5605"/>
    <w:rsid w:val="00FF0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7A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0600"/>
    <w:pPr>
      <w:spacing w:after="0" w:line="240" w:lineRule="auto"/>
    </w:pPr>
  </w:style>
  <w:style w:type="paragraph" w:styleId="HTML">
    <w:name w:val="HTML Preformatted"/>
    <w:basedOn w:val="a"/>
    <w:link w:val="HTML0"/>
    <w:uiPriority w:val="99"/>
    <w:semiHidden/>
    <w:unhideWhenUsed/>
    <w:rsid w:val="00D41D07"/>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D41D07"/>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0600"/>
    <w:pPr>
      <w:spacing w:after="0" w:line="240" w:lineRule="auto"/>
    </w:pPr>
  </w:style>
  <w:style w:type="paragraph" w:styleId="HTML">
    <w:name w:val="HTML Preformatted"/>
    <w:basedOn w:val="a"/>
    <w:link w:val="HTML0"/>
    <w:uiPriority w:val="99"/>
    <w:semiHidden/>
    <w:unhideWhenUsed/>
    <w:rsid w:val="00D41D07"/>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D41D07"/>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136">
      <w:bodyDiv w:val="1"/>
      <w:marLeft w:val="0"/>
      <w:marRight w:val="0"/>
      <w:marTop w:val="0"/>
      <w:marBottom w:val="0"/>
      <w:divBdr>
        <w:top w:val="none" w:sz="0" w:space="0" w:color="auto"/>
        <w:left w:val="none" w:sz="0" w:space="0" w:color="auto"/>
        <w:bottom w:val="none" w:sz="0" w:space="0" w:color="auto"/>
        <w:right w:val="none" w:sz="0" w:space="0" w:color="auto"/>
      </w:divBdr>
    </w:div>
    <w:div w:id="93986112">
      <w:bodyDiv w:val="1"/>
      <w:marLeft w:val="0"/>
      <w:marRight w:val="0"/>
      <w:marTop w:val="0"/>
      <w:marBottom w:val="0"/>
      <w:divBdr>
        <w:top w:val="none" w:sz="0" w:space="0" w:color="auto"/>
        <w:left w:val="none" w:sz="0" w:space="0" w:color="auto"/>
        <w:bottom w:val="none" w:sz="0" w:space="0" w:color="auto"/>
        <w:right w:val="none" w:sz="0" w:space="0" w:color="auto"/>
      </w:divBdr>
    </w:div>
    <w:div w:id="201212235">
      <w:bodyDiv w:val="1"/>
      <w:marLeft w:val="0"/>
      <w:marRight w:val="0"/>
      <w:marTop w:val="0"/>
      <w:marBottom w:val="0"/>
      <w:divBdr>
        <w:top w:val="none" w:sz="0" w:space="0" w:color="auto"/>
        <w:left w:val="none" w:sz="0" w:space="0" w:color="auto"/>
        <w:bottom w:val="none" w:sz="0" w:space="0" w:color="auto"/>
        <w:right w:val="none" w:sz="0" w:space="0" w:color="auto"/>
      </w:divBdr>
    </w:div>
    <w:div w:id="358698524">
      <w:bodyDiv w:val="1"/>
      <w:marLeft w:val="0"/>
      <w:marRight w:val="0"/>
      <w:marTop w:val="0"/>
      <w:marBottom w:val="0"/>
      <w:divBdr>
        <w:top w:val="none" w:sz="0" w:space="0" w:color="auto"/>
        <w:left w:val="none" w:sz="0" w:space="0" w:color="auto"/>
        <w:bottom w:val="none" w:sz="0" w:space="0" w:color="auto"/>
        <w:right w:val="none" w:sz="0" w:space="0" w:color="auto"/>
      </w:divBdr>
    </w:div>
    <w:div w:id="527569975">
      <w:bodyDiv w:val="1"/>
      <w:marLeft w:val="0"/>
      <w:marRight w:val="0"/>
      <w:marTop w:val="0"/>
      <w:marBottom w:val="0"/>
      <w:divBdr>
        <w:top w:val="none" w:sz="0" w:space="0" w:color="auto"/>
        <w:left w:val="none" w:sz="0" w:space="0" w:color="auto"/>
        <w:bottom w:val="none" w:sz="0" w:space="0" w:color="auto"/>
        <w:right w:val="none" w:sz="0" w:space="0" w:color="auto"/>
      </w:divBdr>
    </w:div>
    <w:div w:id="540096463">
      <w:bodyDiv w:val="1"/>
      <w:marLeft w:val="0"/>
      <w:marRight w:val="0"/>
      <w:marTop w:val="0"/>
      <w:marBottom w:val="0"/>
      <w:divBdr>
        <w:top w:val="none" w:sz="0" w:space="0" w:color="auto"/>
        <w:left w:val="none" w:sz="0" w:space="0" w:color="auto"/>
        <w:bottom w:val="none" w:sz="0" w:space="0" w:color="auto"/>
        <w:right w:val="none" w:sz="0" w:space="0" w:color="auto"/>
      </w:divBdr>
    </w:div>
    <w:div w:id="598951424">
      <w:bodyDiv w:val="1"/>
      <w:marLeft w:val="0"/>
      <w:marRight w:val="0"/>
      <w:marTop w:val="0"/>
      <w:marBottom w:val="0"/>
      <w:divBdr>
        <w:top w:val="none" w:sz="0" w:space="0" w:color="auto"/>
        <w:left w:val="none" w:sz="0" w:space="0" w:color="auto"/>
        <w:bottom w:val="none" w:sz="0" w:space="0" w:color="auto"/>
        <w:right w:val="none" w:sz="0" w:space="0" w:color="auto"/>
      </w:divBdr>
    </w:div>
    <w:div w:id="608127670">
      <w:bodyDiv w:val="1"/>
      <w:marLeft w:val="0"/>
      <w:marRight w:val="0"/>
      <w:marTop w:val="0"/>
      <w:marBottom w:val="0"/>
      <w:divBdr>
        <w:top w:val="none" w:sz="0" w:space="0" w:color="auto"/>
        <w:left w:val="none" w:sz="0" w:space="0" w:color="auto"/>
        <w:bottom w:val="none" w:sz="0" w:space="0" w:color="auto"/>
        <w:right w:val="none" w:sz="0" w:space="0" w:color="auto"/>
      </w:divBdr>
    </w:div>
    <w:div w:id="724915152">
      <w:bodyDiv w:val="1"/>
      <w:marLeft w:val="0"/>
      <w:marRight w:val="0"/>
      <w:marTop w:val="0"/>
      <w:marBottom w:val="0"/>
      <w:divBdr>
        <w:top w:val="none" w:sz="0" w:space="0" w:color="auto"/>
        <w:left w:val="none" w:sz="0" w:space="0" w:color="auto"/>
        <w:bottom w:val="none" w:sz="0" w:space="0" w:color="auto"/>
        <w:right w:val="none" w:sz="0" w:space="0" w:color="auto"/>
      </w:divBdr>
    </w:div>
    <w:div w:id="738020521">
      <w:bodyDiv w:val="1"/>
      <w:marLeft w:val="0"/>
      <w:marRight w:val="0"/>
      <w:marTop w:val="0"/>
      <w:marBottom w:val="0"/>
      <w:divBdr>
        <w:top w:val="none" w:sz="0" w:space="0" w:color="auto"/>
        <w:left w:val="none" w:sz="0" w:space="0" w:color="auto"/>
        <w:bottom w:val="none" w:sz="0" w:space="0" w:color="auto"/>
        <w:right w:val="none" w:sz="0" w:space="0" w:color="auto"/>
      </w:divBdr>
    </w:div>
    <w:div w:id="741411305">
      <w:bodyDiv w:val="1"/>
      <w:marLeft w:val="0"/>
      <w:marRight w:val="0"/>
      <w:marTop w:val="0"/>
      <w:marBottom w:val="0"/>
      <w:divBdr>
        <w:top w:val="none" w:sz="0" w:space="0" w:color="auto"/>
        <w:left w:val="none" w:sz="0" w:space="0" w:color="auto"/>
        <w:bottom w:val="none" w:sz="0" w:space="0" w:color="auto"/>
        <w:right w:val="none" w:sz="0" w:space="0" w:color="auto"/>
      </w:divBdr>
    </w:div>
    <w:div w:id="746460138">
      <w:bodyDiv w:val="1"/>
      <w:marLeft w:val="0"/>
      <w:marRight w:val="0"/>
      <w:marTop w:val="0"/>
      <w:marBottom w:val="0"/>
      <w:divBdr>
        <w:top w:val="none" w:sz="0" w:space="0" w:color="auto"/>
        <w:left w:val="none" w:sz="0" w:space="0" w:color="auto"/>
        <w:bottom w:val="none" w:sz="0" w:space="0" w:color="auto"/>
        <w:right w:val="none" w:sz="0" w:space="0" w:color="auto"/>
      </w:divBdr>
    </w:div>
    <w:div w:id="849880577">
      <w:bodyDiv w:val="1"/>
      <w:marLeft w:val="0"/>
      <w:marRight w:val="0"/>
      <w:marTop w:val="0"/>
      <w:marBottom w:val="0"/>
      <w:divBdr>
        <w:top w:val="none" w:sz="0" w:space="0" w:color="auto"/>
        <w:left w:val="none" w:sz="0" w:space="0" w:color="auto"/>
        <w:bottom w:val="none" w:sz="0" w:space="0" w:color="auto"/>
        <w:right w:val="none" w:sz="0" w:space="0" w:color="auto"/>
      </w:divBdr>
    </w:div>
    <w:div w:id="862550923">
      <w:bodyDiv w:val="1"/>
      <w:marLeft w:val="0"/>
      <w:marRight w:val="0"/>
      <w:marTop w:val="0"/>
      <w:marBottom w:val="0"/>
      <w:divBdr>
        <w:top w:val="none" w:sz="0" w:space="0" w:color="auto"/>
        <w:left w:val="none" w:sz="0" w:space="0" w:color="auto"/>
        <w:bottom w:val="none" w:sz="0" w:space="0" w:color="auto"/>
        <w:right w:val="none" w:sz="0" w:space="0" w:color="auto"/>
      </w:divBdr>
    </w:div>
    <w:div w:id="1010644609">
      <w:bodyDiv w:val="1"/>
      <w:marLeft w:val="0"/>
      <w:marRight w:val="0"/>
      <w:marTop w:val="0"/>
      <w:marBottom w:val="0"/>
      <w:divBdr>
        <w:top w:val="none" w:sz="0" w:space="0" w:color="auto"/>
        <w:left w:val="none" w:sz="0" w:space="0" w:color="auto"/>
        <w:bottom w:val="none" w:sz="0" w:space="0" w:color="auto"/>
        <w:right w:val="none" w:sz="0" w:space="0" w:color="auto"/>
      </w:divBdr>
    </w:div>
    <w:div w:id="1075203581">
      <w:bodyDiv w:val="1"/>
      <w:marLeft w:val="0"/>
      <w:marRight w:val="0"/>
      <w:marTop w:val="0"/>
      <w:marBottom w:val="0"/>
      <w:divBdr>
        <w:top w:val="none" w:sz="0" w:space="0" w:color="auto"/>
        <w:left w:val="none" w:sz="0" w:space="0" w:color="auto"/>
        <w:bottom w:val="none" w:sz="0" w:space="0" w:color="auto"/>
        <w:right w:val="none" w:sz="0" w:space="0" w:color="auto"/>
      </w:divBdr>
    </w:div>
    <w:div w:id="1142770433">
      <w:bodyDiv w:val="1"/>
      <w:marLeft w:val="0"/>
      <w:marRight w:val="0"/>
      <w:marTop w:val="0"/>
      <w:marBottom w:val="0"/>
      <w:divBdr>
        <w:top w:val="none" w:sz="0" w:space="0" w:color="auto"/>
        <w:left w:val="none" w:sz="0" w:space="0" w:color="auto"/>
        <w:bottom w:val="none" w:sz="0" w:space="0" w:color="auto"/>
        <w:right w:val="none" w:sz="0" w:space="0" w:color="auto"/>
      </w:divBdr>
    </w:div>
    <w:div w:id="1146124496">
      <w:bodyDiv w:val="1"/>
      <w:marLeft w:val="0"/>
      <w:marRight w:val="0"/>
      <w:marTop w:val="0"/>
      <w:marBottom w:val="0"/>
      <w:divBdr>
        <w:top w:val="none" w:sz="0" w:space="0" w:color="auto"/>
        <w:left w:val="none" w:sz="0" w:space="0" w:color="auto"/>
        <w:bottom w:val="none" w:sz="0" w:space="0" w:color="auto"/>
        <w:right w:val="none" w:sz="0" w:space="0" w:color="auto"/>
      </w:divBdr>
    </w:div>
    <w:div w:id="1268779067">
      <w:bodyDiv w:val="1"/>
      <w:marLeft w:val="0"/>
      <w:marRight w:val="0"/>
      <w:marTop w:val="0"/>
      <w:marBottom w:val="0"/>
      <w:divBdr>
        <w:top w:val="none" w:sz="0" w:space="0" w:color="auto"/>
        <w:left w:val="none" w:sz="0" w:space="0" w:color="auto"/>
        <w:bottom w:val="none" w:sz="0" w:space="0" w:color="auto"/>
        <w:right w:val="none" w:sz="0" w:space="0" w:color="auto"/>
      </w:divBdr>
    </w:div>
    <w:div w:id="1312297472">
      <w:bodyDiv w:val="1"/>
      <w:marLeft w:val="0"/>
      <w:marRight w:val="0"/>
      <w:marTop w:val="0"/>
      <w:marBottom w:val="0"/>
      <w:divBdr>
        <w:top w:val="none" w:sz="0" w:space="0" w:color="auto"/>
        <w:left w:val="none" w:sz="0" w:space="0" w:color="auto"/>
        <w:bottom w:val="none" w:sz="0" w:space="0" w:color="auto"/>
        <w:right w:val="none" w:sz="0" w:space="0" w:color="auto"/>
      </w:divBdr>
    </w:div>
    <w:div w:id="1524324715">
      <w:bodyDiv w:val="1"/>
      <w:marLeft w:val="0"/>
      <w:marRight w:val="0"/>
      <w:marTop w:val="0"/>
      <w:marBottom w:val="0"/>
      <w:divBdr>
        <w:top w:val="none" w:sz="0" w:space="0" w:color="auto"/>
        <w:left w:val="none" w:sz="0" w:space="0" w:color="auto"/>
        <w:bottom w:val="none" w:sz="0" w:space="0" w:color="auto"/>
        <w:right w:val="none" w:sz="0" w:space="0" w:color="auto"/>
      </w:divBdr>
    </w:div>
    <w:div w:id="1558199352">
      <w:bodyDiv w:val="1"/>
      <w:marLeft w:val="0"/>
      <w:marRight w:val="0"/>
      <w:marTop w:val="0"/>
      <w:marBottom w:val="0"/>
      <w:divBdr>
        <w:top w:val="none" w:sz="0" w:space="0" w:color="auto"/>
        <w:left w:val="none" w:sz="0" w:space="0" w:color="auto"/>
        <w:bottom w:val="none" w:sz="0" w:space="0" w:color="auto"/>
        <w:right w:val="none" w:sz="0" w:space="0" w:color="auto"/>
      </w:divBdr>
    </w:div>
    <w:div w:id="1651907290">
      <w:bodyDiv w:val="1"/>
      <w:marLeft w:val="0"/>
      <w:marRight w:val="0"/>
      <w:marTop w:val="0"/>
      <w:marBottom w:val="0"/>
      <w:divBdr>
        <w:top w:val="none" w:sz="0" w:space="0" w:color="auto"/>
        <w:left w:val="none" w:sz="0" w:space="0" w:color="auto"/>
        <w:bottom w:val="none" w:sz="0" w:space="0" w:color="auto"/>
        <w:right w:val="none" w:sz="0" w:space="0" w:color="auto"/>
      </w:divBdr>
    </w:div>
    <w:div w:id="1681353858">
      <w:bodyDiv w:val="1"/>
      <w:marLeft w:val="0"/>
      <w:marRight w:val="0"/>
      <w:marTop w:val="0"/>
      <w:marBottom w:val="0"/>
      <w:divBdr>
        <w:top w:val="none" w:sz="0" w:space="0" w:color="auto"/>
        <w:left w:val="none" w:sz="0" w:space="0" w:color="auto"/>
        <w:bottom w:val="none" w:sz="0" w:space="0" w:color="auto"/>
        <w:right w:val="none" w:sz="0" w:space="0" w:color="auto"/>
      </w:divBdr>
    </w:div>
    <w:div w:id="1740708466">
      <w:bodyDiv w:val="1"/>
      <w:marLeft w:val="0"/>
      <w:marRight w:val="0"/>
      <w:marTop w:val="0"/>
      <w:marBottom w:val="0"/>
      <w:divBdr>
        <w:top w:val="none" w:sz="0" w:space="0" w:color="auto"/>
        <w:left w:val="none" w:sz="0" w:space="0" w:color="auto"/>
        <w:bottom w:val="none" w:sz="0" w:space="0" w:color="auto"/>
        <w:right w:val="none" w:sz="0" w:space="0" w:color="auto"/>
      </w:divBdr>
      <w:divsChild>
        <w:div w:id="1548683583">
          <w:marLeft w:val="0"/>
          <w:marRight w:val="0"/>
          <w:marTop w:val="0"/>
          <w:marBottom w:val="0"/>
          <w:divBdr>
            <w:top w:val="none" w:sz="0" w:space="0" w:color="auto"/>
            <w:left w:val="none" w:sz="0" w:space="0" w:color="auto"/>
            <w:bottom w:val="none" w:sz="0" w:space="0" w:color="auto"/>
            <w:right w:val="none" w:sz="0" w:space="0" w:color="auto"/>
          </w:divBdr>
        </w:div>
      </w:divsChild>
    </w:div>
    <w:div w:id="1912889527">
      <w:bodyDiv w:val="1"/>
      <w:marLeft w:val="0"/>
      <w:marRight w:val="0"/>
      <w:marTop w:val="0"/>
      <w:marBottom w:val="0"/>
      <w:divBdr>
        <w:top w:val="none" w:sz="0" w:space="0" w:color="auto"/>
        <w:left w:val="none" w:sz="0" w:space="0" w:color="auto"/>
        <w:bottom w:val="none" w:sz="0" w:space="0" w:color="auto"/>
        <w:right w:val="none" w:sz="0" w:space="0" w:color="auto"/>
      </w:divBdr>
    </w:div>
    <w:div w:id="1915116415">
      <w:bodyDiv w:val="1"/>
      <w:marLeft w:val="0"/>
      <w:marRight w:val="0"/>
      <w:marTop w:val="0"/>
      <w:marBottom w:val="0"/>
      <w:divBdr>
        <w:top w:val="none" w:sz="0" w:space="0" w:color="auto"/>
        <w:left w:val="none" w:sz="0" w:space="0" w:color="auto"/>
        <w:bottom w:val="none" w:sz="0" w:space="0" w:color="auto"/>
        <w:right w:val="none" w:sz="0" w:space="0" w:color="auto"/>
      </w:divBdr>
    </w:div>
    <w:div w:id="1971085844">
      <w:bodyDiv w:val="1"/>
      <w:marLeft w:val="0"/>
      <w:marRight w:val="0"/>
      <w:marTop w:val="0"/>
      <w:marBottom w:val="0"/>
      <w:divBdr>
        <w:top w:val="none" w:sz="0" w:space="0" w:color="auto"/>
        <w:left w:val="none" w:sz="0" w:space="0" w:color="auto"/>
        <w:bottom w:val="none" w:sz="0" w:space="0" w:color="auto"/>
        <w:right w:val="none" w:sz="0" w:space="0" w:color="auto"/>
      </w:divBdr>
    </w:div>
    <w:div w:id="2075928652">
      <w:bodyDiv w:val="1"/>
      <w:marLeft w:val="0"/>
      <w:marRight w:val="0"/>
      <w:marTop w:val="0"/>
      <w:marBottom w:val="0"/>
      <w:divBdr>
        <w:top w:val="none" w:sz="0" w:space="0" w:color="auto"/>
        <w:left w:val="none" w:sz="0" w:space="0" w:color="auto"/>
        <w:bottom w:val="none" w:sz="0" w:space="0" w:color="auto"/>
        <w:right w:val="none" w:sz="0" w:space="0" w:color="auto"/>
      </w:divBdr>
    </w:div>
    <w:div w:id="2081823791">
      <w:bodyDiv w:val="1"/>
      <w:marLeft w:val="0"/>
      <w:marRight w:val="0"/>
      <w:marTop w:val="0"/>
      <w:marBottom w:val="0"/>
      <w:divBdr>
        <w:top w:val="none" w:sz="0" w:space="0" w:color="auto"/>
        <w:left w:val="none" w:sz="0" w:space="0" w:color="auto"/>
        <w:bottom w:val="none" w:sz="0" w:space="0" w:color="auto"/>
        <w:right w:val="none" w:sz="0" w:space="0" w:color="auto"/>
      </w:divBdr>
    </w:div>
    <w:div w:id="212973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1329</TotalTime>
  <Pages>7</Pages>
  <Words>2415</Words>
  <Characters>13772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Мизембаева Дидар</dc:creator>
  <cp:keywords/>
  <dc:description/>
  <cp:lastModifiedBy>КАРЫМОВ ДАСТАН СЕРИКОВИЧ</cp:lastModifiedBy>
  <cp:revision>24</cp:revision>
  <cp:lastPrinted>2022-11-02T11:45:00Z</cp:lastPrinted>
  <dcterms:created xsi:type="dcterms:W3CDTF">2024-03-18T09:09:00Z</dcterms:created>
  <dcterms:modified xsi:type="dcterms:W3CDTF">2024-03-20T07:48:00Z</dcterms:modified>
</cp:coreProperties>
</file>