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64F" w:rsidRDefault="00C04D1C" w:rsidP="00273B64">
      <w:pPr>
        <w:ind w:left="-993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Потребность </w:t>
      </w:r>
      <w:r w:rsidRPr="00CB40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продукции стабилизационного фонда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социальных павильонов города Караганды </w:t>
      </w:r>
      <w:bookmarkStart w:id="0" w:name="_GoBack"/>
      <w:bookmarkEnd w:id="0"/>
    </w:p>
    <w:tbl>
      <w:tblPr>
        <w:tblStyle w:val="a3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425"/>
        <w:gridCol w:w="3970"/>
        <w:gridCol w:w="3319"/>
      </w:tblGrid>
      <w:tr w:rsidR="00981A2F" w:rsidTr="00D617CC">
        <w:tc>
          <w:tcPr>
            <w:tcW w:w="425" w:type="dxa"/>
          </w:tcPr>
          <w:p w:rsidR="00981A2F" w:rsidRDefault="00981A2F" w:rsidP="00EA364F"/>
        </w:tc>
        <w:tc>
          <w:tcPr>
            <w:tcW w:w="3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F" w:rsidRPr="00CB40A3" w:rsidRDefault="00981A2F" w:rsidP="00EA364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0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19" w:type="dxa"/>
            <w:shd w:val="clear" w:color="auto" w:fill="auto"/>
          </w:tcPr>
          <w:p w:rsidR="00981A2F" w:rsidRPr="00EA364F" w:rsidRDefault="00981A2F" w:rsidP="0066630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Масло подсолнечное по цене 616 </w:t>
            </w:r>
            <w:r w:rsidRPr="00EA36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тенге/кг</w:t>
            </w:r>
          </w:p>
          <w:p w:rsidR="00981A2F" w:rsidRDefault="00981A2F" w:rsidP="00666309"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(цена закупа СПК 742</w:t>
            </w:r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тенге/</w:t>
            </w:r>
          </w:p>
        </w:tc>
      </w:tr>
      <w:tr w:rsidR="00981A2F" w:rsidTr="00D617CC">
        <w:tc>
          <w:tcPr>
            <w:tcW w:w="425" w:type="dxa"/>
          </w:tcPr>
          <w:p w:rsidR="00981A2F" w:rsidRPr="00B876E2" w:rsidRDefault="00981A2F" w:rsidP="00D61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F" w:rsidRPr="00D617CC" w:rsidRDefault="00981A2F" w:rsidP="00D617CC">
            <w:pPr>
              <w:rPr>
                <w:sz w:val="28"/>
                <w:szCs w:val="28"/>
              </w:rPr>
            </w:pPr>
            <w:proofErr w:type="spellStart"/>
            <w:r w:rsidRPr="00D617CC">
              <w:rPr>
                <w:sz w:val="28"/>
                <w:szCs w:val="28"/>
              </w:rPr>
              <w:t>Аян</w:t>
            </w:r>
            <w:proofErr w:type="spellEnd"/>
            <w:r w:rsidRPr="00D617CC">
              <w:rPr>
                <w:sz w:val="28"/>
                <w:szCs w:val="28"/>
              </w:rPr>
              <w:t xml:space="preserve"> (</w:t>
            </w:r>
            <w:proofErr w:type="spellStart"/>
            <w:r w:rsidRPr="00D617CC">
              <w:rPr>
                <w:sz w:val="28"/>
                <w:szCs w:val="28"/>
              </w:rPr>
              <w:t>Ануар</w:t>
            </w:r>
            <w:proofErr w:type="spellEnd"/>
            <w:r w:rsidRPr="00D617CC">
              <w:rPr>
                <w:sz w:val="28"/>
                <w:szCs w:val="28"/>
              </w:rPr>
              <w:t>)</w:t>
            </w:r>
          </w:p>
        </w:tc>
        <w:tc>
          <w:tcPr>
            <w:tcW w:w="3319" w:type="dxa"/>
            <w:shd w:val="clear" w:color="auto" w:fill="auto"/>
          </w:tcPr>
          <w:p w:rsidR="00981A2F" w:rsidRPr="00666309" w:rsidRDefault="00981A2F" w:rsidP="00D61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981A2F" w:rsidTr="00D617CC">
        <w:tc>
          <w:tcPr>
            <w:tcW w:w="425" w:type="dxa"/>
          </w:tcPr>
          <w:p w:rsidR="00981A2F" w:rsidRPr="00B876E2" w:rsidRDefault="00981A2F" w:rsidP="00D61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F" w:rsidRPr="00D617CC" w:rsidRDefault="00981A2F" w:rsidP="00D617CC">
            <w:pPr>
              <w:rPr>
                <w:sz w:val="28"/>
                <w:szCs w:val="28"/>
              </w:rPr>
            </w:pPr>
            <w:r w:rsidRPr="00D617CC">
              <w:rPr>
                <w:sz w:val="28"/>
                <w:szCs w:val="28"/>
              </w:rPr>
              <w:t>Норма</w:t>
            </w:r>
          </w:p>
        </w:tc>
        <w:tc>
          <w:tcPr>
            <w:tcW w:w="3319" w:type="dxa"/>
            <w:shd w:val="clear" w:color="auto" w:fill="auto"/>
          </w:tcPr>
          <w:p w:rsidR="00981A2F" w:rsidRPr="00666309" w:rsidRDefault="00981A2F" w:rsidP="00D61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</w:tr>
      <w:tr w:rsidR="00981A2F" w:rsidTr="00D617CC">
        <w:tc>
          <w:tcPr>
            <w:tcW w:w="425" w:type="dxa"/>
          </w:tcPr>
          <w:p w:rsidR="00981A2F" w:rsidRPr="00B876E2" w:rsidRDefault="00981A2F" w:rsidP="00D61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F" w:rsidRPr="00D617CC" w:rsidRDefault="00981A2F" w:rsidP="00D617CC">
            <w:pPr>
              <w:rPr>
                <w:sz w:val="28"/>
                <w:szCs w:val="28"/>
              </w:rPr>
            </w:pPr>
            <w:r w:rsidRPr="00D617CC">
              <w:rPr>
                <w:sz w:val="28"/>
                <w:szCs w:val="28"/>
              </w:rPr>
              <w:t xml:space="preserve">Корзина (22 </w:t>
            </w:r>
            <w:proofErr w:type="spellStart"/>
            <w:r w:rsidRPr="00D617CC">
              <w:rPr>
                <w:sz w:val="28"/>
                <w:szCs w:val="28"/>
              </w:rPr>
              <w:t>мкр</w:t>
            </w:r>
            <w:proofErr w:type="spellEnd"/>
            <w:r w:rsidRPr="00D617CC">
              <w:rPr>
                <w:sz w:val="28"/>
                <w:szCs w:val="28"/>
              </w:rPr>
              <w:t>)</w:t>
            </w:r>
          </w:p>
        </w:tc>
        <w:tc>
          <w:tcPr>
            <w:tcW w:w="3319" w:type="dxa"/>
            <w:shd w:val="clear" w:color="auto" w:fill="auto"/>
          </w:tcPr>
          <w:p w:rsidR="00981A2F" w:rsidRPr="00666309" w:rsidRDefault="00981A2F" w:rsidP="00D61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981A2F" w:rsidTr="00D617CC">
        <w:tc>
          <w:tcPr>
            <w:tcW w:w="425" w:type="dxa"/>
          </w:tcPr>
          <w:p w:rsidR="00981A2F" w:rsidRPr="00B876E2" w:rsidRDefault="00981A2F" w:rsidP="00D61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F" w:rsidRPr="00D617CC" w:rsidRDefault="00981A2F" w:rsidP="00D617CC">
            <w:pPr>
              <w:rPr>
                <w:sz w:val="28"/>
                <w:szCs w:val="28"/>
              </w:rPr>
            </w:pPr>
            <w:r w:rsidRPr="00D617CC">
              <w:rPr>
                <w:sz w:val="28"/>
                <w:szCs w:val="28"/>
              </w:rPr>
              <w:t>Южный (Таир)</w:t>
            </w:r>
          </w:p>
        </w:tc>
        <w:tc>
          <w:tcPr>
            <w:tcW w:w="3319" w:type="dxa"/>
            <w:shd w:val="clear" w:color="auto" w:fill="auto"/>
          </w:tcPr>
          <w:p w:rsidR="00981A2F" w:rsidRPr="00666309" w:rsidRDefault="00981A2F" w:rsidP="00D61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981A2F" w:rsidTr="00D617CC">
        <w:tc>
          <w:tcPr>
            <w:tcW w:w="425" w:type="dxa"/>
          </w:tcPr>
          <w:p w:rsidR="00981A2F" w:rsidRPr="00B876E2" w:rsidRDefault="00981A2F" w:rsidP="00D61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F" w:rsidRPr="00D617CC" w:rsidRDefault="00981A2F" w:rsidP="00D617CC">
            <w:pPr>
              <w:rPr>
                <w:sz w:val="28"/>
                <w:szCs w:val="28"/>
              </w:rPr>
            </w:pPr>
            <w:r w:rsidRPr="00D617CC">
              <w:rPr>
                <w:sz w:val="28"/>
                <w:szCs w:val="28"/>
              </w:rPr>
              <w:t xml:space="preserve">Южный </w:t>
            </w:r>
            <w:proofErr w:type="spellStart"/>
            <w:r w:rsidRPr="00D617CC">
              <w:rPr>
                <w:sz w:val="28"/>
                <w:szCs w:val="28"/>
              </w:rPr>
              <w:t>Абзал</w:t>
            </w:r>
            <w:proofErr w:type="spellEnd"/>
          </w:p>
        </w:tc>
        <w:tc>
          <w:tcPr>
            <w:tcW w:w="3319" w:type="dxa"/>
            <w:shd w:val="clear" w:color="auto" w:fill="auto"/>
          </w:tcPr>
          <w:p w:rsidR="00981A2F" w:rsidRPr="00666309" w:rsidRDefault="00981A2F" w:rsidP="00D61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981A2F" w:rsidTr="00D617CC">
        <w:tc>
          <w:tcPr>
            <w:tcW w:w="425" w:type="dxa"/>
          </w:tcPr>
          <w:p w:rsidR="00981A2F" w:rsidRPr="00B876E2" w:rsidRDefault="00981A2F" w:rsidP="00D61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F" w:rsidRPr="00D617CC" w:rsidRDefault="00981A2F" w:rsidP="00D617CC">
            <w:pPr>
              <w:rPr>
                <w:sz w:val="28"/>
                <w:szCs w:val="28"/>
              </w:rPr>
            </w:pPr>
            <w:r w:rsidRPr="00D617CC">
              <w:rPr>
                <w:sz w:val="28"/>
                <w:szCs w:val="28"/>
              </w:rPr>
              <w:t xml:space="preserve">Южный </w:t>
            </w:r>
            <w:proofErr w:type="spellStart"/>
            <w:r w:rsidRPr="00D617CC">
              <w:rPr>
                <w:sz w:val="28"/>
                <w:szCs w:val="28"/>
              </w:rPr>
              <w:t>Раха</w:t>
            </w:r>
            <w:proofErr w:type="spellEnd"/>
          </w:p>
        </w:tc>
        <w:tc>
          <w:tcPr>
            <w:tcW w:w="3319" w:type="dxa"/>
            <w:shd w:val="clear" w:color="auto" w:fill="auto"/>
          </w:tcPr>
          <w:p w:rsidR="00981A2F" w:rsidRPr="00666309" w:rsidRDefault="00981A2F" w:rsidP="00D61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1A2F" w:rsidTr="00D617CC">
        <w:tc>
          <w:tcPr>
            <w:tcW w:w="425" w:type="dxa"/>
          </w:tcPr>
          <w:p w:rsidR="00981A2F" w:rsidRPr="00B876E2" w:rsidRDefault="00981A2F" w:rsidP="006C2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F" w:rsidRPr="00D617CC" w:rsidRDefault="00981A2F" w:rsidP="006C29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Аян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Аманжолова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319" w:type="dxa"/>
            <w:shd w:val="clear" w:color="auto" w:fill="auto"/>
          </w:tcPr>
          <w:p w:rsidR="00981A2F" w:rsidRPr="00666309" w:rsidRDefault="00981A2F" w:rsidP="00B87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981A2F" w:rsidTr="00D617CC">
        <w:tc>
          <w:tcPr>
            <w:tcW w:w="425" w:type="dxa"/>
          </w:tcPr>
          <w:p w:rsidR="00981A2F" w:rsidRDefault="00981A2F" w:rsidP="00C04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2F" w:rsidRPr="00EA364F" w:rsidRDefault="00981A2F" w:rsidP="00C04D1C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3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319" w:type="dxa"/>
            <w:shd w:val="clear" w:color="auto" w:fill="auto"/>
          </w:tcPr>
          <w:p w:rsidR="00981A2F" w:rsidRPr="00C04D1C" w:rsidRDefault="00981A2F" w:rsidP="00C04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8800</w:t>
            </w:r>
          </w:p>
        </w:tc>
      </w:tr>
      <w:tr w:rsidR="00981A2F" w:rsidTr="00D617CC">
        <w:tc>
          <w:tcPr>
            <w:tcW w:w="425" w:type="dxa"/>
            <w:vMerge w:val="restart"/>
          </w:tcPr>
          <w:p w:rsidR="00981A2F" w:rsidRDefault="00981A2F" w:rsidP="00C04D1C"/>
        </w:tc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1A2F" w:rsidRPr="00C04D1C" w:rsidRDefault="00981A2F" w:rsidP="00C04D1C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4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Убыток/прибыль СПК (</w:t>
            </w:r>
            <w:proofErr w:type="spellStart"/>
            <w:r w:rsidRPr="00C04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тг</w:t>
            </w:r>
            <w:proofErr w:type="spellEnd"/>
            <w:r w:rsidRPr="00C04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319" w:type="dxa"/>
            <w:vMerge w:val="restart"/>
            <w:shd w:val="clear" w:color="auto" w:fill="auto"/>
          </w:tcPr>
          <w:p w:rsidR="00981A2F" w:rsidRPr="00D46B31" w:rsidRDefault="00981A2F" w:rsidP="00C04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-1 108 800</w:t>
            </w:r>
          </w:p>
        </w:tc>
      </w:tr>
      <w:tr w:rsidR="00981A2F" w:rsidTr="00D617CC">
        <w:trPr>
          <w:trHeight w:val="108"/>
        </w:trPr>
        <w:tc>
          <w:tcPr>
            <w:tcW w:w="425" w:type="dxa"/>
            <w:vMerge/>
          </w:tcPr>
          <w:p w:rsidR="00981A2F" w:rsidRDefault="00981A2F" w:rsidP="00C04D1C"/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2F" w:rsidRPr="00CB40A3" w:rsidRDefault="00981A2F" w:rsidP="00C04D1C">
            <w:pPr>
              <w:ind w:left="318" w:hanging="318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vMerge/>
            <w:shd w:val="clear" w:color="auto" w:fill="auto"/>
          </w:tcPr>
          <w:p w:rsidR="00981A2F" w:rsidRDefault="00981A2F" w:rsidP="00C04D1C"/>
        </w:tc>
      </w:tr>
    </w:tbl>
    <w:p w:rsidR="00C04D1C" w:rsidRDefault="00C04D1C" w:rsidP="00C04D1C">
      <w:pPr>
        <w:rPr>
          <w:rFonts w:ascii="Arial" w:hAnsi="Arial" w:cs="Arial"/>
          <w:i/>
          <w:sz w:val="24"/>
        </w:rPr>
      </w:pPr>
    </w:p>
    <w:p w:rsidR="00C04D1C" w:rsidRDefault="00C04D1C" w:rsidP="00C04D1C">
      <w:pPr>
        <w:ind w:left="-567" w:firstLine="567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К сведению убыток </w:t>
      </w:r>
      <w:r w:rsidR="00981A2F">
        <w:rPr>
          <w:rFonts w:ascii="Arial" w:hAnsi="Arial" w:cs="Arial"/>
          <w:i/>
          <w:sz w:val="24"/>
        </w:rPr>
        <w:t>СПК от данной реализации 1 108 8</w:t>
      </w:r>
      <w:r w:rsidR="00D617CC">
        <w:rPr>
          <w:rFonts w:ascii="Arial" w:hAnsi="Arial" w:cs="Arial"/>
          <w:i/>
          <w:sz w:val="24"/>
        </w:rPr>
        <w:t>00</w:t>
      </w:r>
      <w:r>
        <w:rPr>
          <w:rFonts w:ascii="Arial" w:hAnsi="Arial" w:cs="Arial"/>
          <w:i/>
          <w:sz w:val="24"/>
        </w:rPr>
        <w:t xml:space="preserve"> тенге</w:t>
      </w:r>
    </w:p>
    <w:p w:rsidR="00C04D1C" w:rsidRDefault="00C04D1C" w:rsidP="00C04D1C">
      <w:pPr>
        <w:rPr>
          <w:rFonts w:ascii="Arial" w:hAnsi="Arial" w:cs="Arial"/>
          <w:b/>
          <w:i/>
          <w:sz w:val="24"/>
        </w:rPr>
      </w:pPr>
      <w:r w:rsidRPr="003E5423">
        <w:rPr>
          <w:rFonts w:ascii="Arial" w:hAnsi="Arial" w:cs="Arial"/>
          <w:i/>
          <w:sz w:val="24"/>
        </w:rPr>
        <w:t xml:space="preserve">Отпускная цена СПК </w:t>
      </w:r>
      <w:r w:rsidRPr="00C04D1C">
        <w:rPr>
          <w:rFonts w:ascii="Arial" w:hAnsi="Arial" w:cs="Arial"/>
          <w:i/>
          <w:sz w:val="24"/>
        </w:rPr>
        <w:t>на масло подсолнечное</w:t>
      </w:r>
      <w:r>
        <w:rPr>
          <w:rFonts w:ascii="Arial" w:hAnsi="Arial" w:cs="Arial"/>
          <w:b/>
          <w:i/>
          <w:sz w:val="24"/>
        </w:rPr>
        <w:t xml:space="preserve"> -616 тенге/кг</w:t>
      </w:r>
    </w:p>
    <w:p w:rsidR="00273B64" w:rsidRDefault="00C04D1C" w:rsidP="00273B64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z w:val="24"/>
        </w:rPr>
        <w:t xml:space="preserve">Цена для конечного потребителя: </w:t>
      </w:r>
      <w:r w:rsidR="00273B64" w:rsidRPr="00C04D1C">
        <w:rPr>
          <w:rFonts w:ascii="Arial" w:hAnsi="Arial" w:cs="Arial"/>
          <w:i/>
          <w:sz w:val="24"/>
        </w:rPr>
        <w:t>на масло подсолнечное</w:t>
      </w:r>
      <w:r w:rsidR="00273B64">
        <w:rPr>
          <w:rFonts w:ascii="Arial" w:hAnsi="Arial" w:cs="Arial"/>
          <w:b/>
          <w:i/>
          <w:sz w:val="24"/>
        </w:rPr>
        <w:t xml:space="preserve"> -648 тенге/кг</w:t>
      </w:r>
    </w:p>
    <w:p w:rsidR="00C04D1C" w:rsidRPr="003E5423" w:rsidRDefault="00C04D1C" w:rsidP="00C04D1C">
      <w:pPr>
        <w:rPr>
          <w:rFonts w:ascii="Arial" w:hAnsi="Arial" w:cs="Arial"/>
          <w:b/>
          <w:i/>
          <w:sz w:val="24"/>
        </w:rPr>
      </w:pPr>
    </w:p>
    <w:p w:rsidR="000F5460" w:rsidRPr="00EA364F" w:rsidRDefault="000F5460" w:rsidP="00EA364F"/>
    <w:sectPr w:rsidR="000F5460" w:rsidRPr="00EA364F" w:rsidSect="00D617CC">
      <w:pgSz w:w="16838" w:h="11906" w:orient="landscape"/>
      <w:pgMar w:top="850" w:right="1134" w:bottom="198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4F"/>
    <w:rsid w:val="00005AB1"/>
    <w:rsid w:val="000423A4"/>
    <w:rsid w:val="000608A1"/>
    <w:rsid w:val="0008661E"/>
    <w:rsid w:val="000F5460"/>
    <w:rsid w:val="0010456F"/>
    <w:rsid w:val="00273910"/>
    <w:rsid w:val="00273B64"/>
    <w:rsid w:val="0045232F"/>
    <w:rsid w:val="00470C90"/>
    <w:rsid w:val="004A47D8"/>
    <w:rsid w:val="0052500C"/>
    <w:rsid w:val="0056757A"/>
    <w:rsid w:val="0059205C"/>
    <w:rsid w:val="005A7A03"/>
    <w:rsid w:val="00666309"/>
    <w:rsid w:val="00674CD0"/>
    <w:rsid w:val="006C2921"/>
    <w:rsid w:val="00791262"/>
    <w:rsid w:val="007E5B33"/>
    <w:rsid w:val="00981A2F"/>
    <w:rsid w:val="009877C5"/>
    <w:rsid w:val="00A14632"/>
    <w:rsid w:val="00B876E2"/>
    <w:rsid w:val="00C04D1C"/>
    <w:rsid w:val="00D46B31"/>
    <w:rsid w:val="00D617CC"/>
    <w:rsid w:val="00D93420"/>
    <w:rsid w:val="00E63B4B"/>
    <w:rsid w:val="00E767DA"/>
    <w:rsid w:val="00EA364F"/>
    <w:rsid w:val="00F3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53CA0-19E7-4461-8A0E-7D2A00DC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Мукашев Жасулан Галымович</dc:creator>
  <cp:keywords/>
  <dc:description/>
  <cp:lastModifiedBy>Мукашев Жасулан Галымович</cp:lastModifiedBy>
  <cp:revision>8</cp:revision>
  <cp:lastPrinted>2022-03-28T04:47:00Z</cp:lastPrinted>
  <dcterms:created xsi:type="dcterms:W3CDTF">2022-03-17T10:33:00Z</dcterms:created>
  <dcterms:modified xsi:type="dcterms:W3CDTF">2022-03-28T04:47:00Z</dcterms:modified>
</cp:coreProperties>
</file>